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1134"/>
        <w:gridCol w:w="4678"/>
      </w:tblGrid>
      <w:tr w:rsidR="00140502" w:rsidRPr="007E7199" w:rsidTr="00140502">
        <w:trPr>
          <w:trHeight w:val="2127"/>
        </w:trPr>
        <w:tc>
          <w:tcPr>
            <w:tcW w:w="4786" w:type="dxa"/>
          </w:tcPr>
          <w:p w:rsidR="00140502" w:rsidRPr="00140502" w:rsidRDefault="00140502" w:rsidP="00EE3B9F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  <w:p w:rsidR="00140502" w:rsidRPr="00140502" w:rsidRDefault="00140502" w:rsidP="00140502">
            <w:pPr>
              <w:tabs>
                <w:tab w:val="left" w:pos="1400"/>
              </w:tabs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502">
              <w:rPr>
                <w:rFonts w:ascii="Times New Roman" w:hAnsi="Times New Roman" w:cs="Times New Roman"/>
                <w:sz w:val="24"/>
                <w:szCs w:val="24"/>
              </w:rPr>
              <w:t>КОНТРОЛЬНО-СЧЕТНЫЙ ОТДЕЛ</w:t>
            </w:r>
            <w:r w:rsidRPr="0014050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МУНИЦИПАЛЬНОГО ОБРАЗОВАНИЯ «МУНИЦИПАЛЬНЫЙ ОКРУГ </w:t>
            </w:r>
          </w:p>
          <w:p w:rsidR="00140502" w:rsidRPr="00140502" w:rsidRDefault="00140502" w:rsidP="00140502">
            <w:pPr>
              <w:tabs>
                <w:tab w:val="left" w:pos="1400"/>
              </w:tabs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502">
              <w:rPr>
                <w:rFonts w:ascii="Times New Roman" w:hAnsi="Times New Roman" w:cs="Times New Roman"/>
                <w:sz w:val="24"/>
                <w:szCs w:val="24"/>
              </w:rPr>
              <w:t xml:space="preserve">МОЖГИНСКИЙ РАЙОН </w:t>
            </w:r>
          </w:p>
          <w:p w:rsidR="00140502" w:rsidRPr="00140502" w:rsidRDefault="00140502" w:rsidP="00140502">
            <w:pPr>
              <w:tabs>
                <w:tab w:val="left" w:pos="1400"/>
              </w:tabs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502">
              <w:rPr>
                <w:rFonts w:ascii="Times New Roman" w:hAnsi="Times New Roman" w:cs="Times New Roman"/>
                <w:sz w:val="24"/>
                <w:szCs w:val="24"/>
              </w:rPr>
              <w:t>УДМУРТСКОЙ РЕСПУБЛИКИ»</w:t>
            </w:r>
          </w:p>
          <w:p w:rsidR="00140502" w:rsidRPr="00140502" w:rsidRDefault="00140502" w:rsidP="00EE3B9F">
            <w:pPr>
              <w:jc w:val="center"/>
              <w:rPr>
                <w:sz w:val="24"/>
                <w:szCs w:val="24"/>
              </w:rPr>
            </w:pPr>
          </w:p>
          <w:p w:rsidR="00140502" w:rsidRPr="00140502" w:rsidRDefault="00140502" w:rsidP="00140502">
            <w:pPr>
              <w:ind w:left="-142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40502" w:rsidRPr="00140502" w:rsidRDefault="00140502" w:rsidP="00EE3B9F">
            <w:pPr>
              <w:jc w:val="center"/>
              <w:rPr>
                <w:sz w:val="24"/>
                <w:szCs w:val="24"/>
              </w:rPr>
            </w:pPr>
            <w:r w:rsidRPr="00140502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41020" cy="784860"/>
                  <wp:effectExtent l="1905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784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</w:tcPr>
          <w:p w:rsidR="00140502" w:rsidRPr="00140502" w:rsidRDefault="00140502" w:rsidP="00EE3B9F">
            <w:pPr>
              <w:jc w:val="center"/>
              <w:rPr>
                <w:bCs/>
                <w:sz w:val="24"/>
                <w:szCs w:val="24"/>
              </w:rPr>
            </w:pPr>
          </w:p>
          <w:p w:rsidR="00140502" w:rsidRPr="00140502" w:rsidRDefault="00140502" w:rsidP="00140502">
            <w:pPr>
              <w:ind w:left="-108" w:right="31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05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«УДМУРТ ЭЛЬКУНЫСЬ </w:t>
            </w:r>
          </w:p>
          <w:p w:rsidR="00140502" w:rsidRPr="00140502" w:rsidRDefault="00140502" w:rsidP="00EE3B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0502">
              <w:rPr>
                <w:rFonts w:ascii="Times New Roman" w:hAnsi="Times New Roman" w:cs="Times New Roman"/>
                <w:bCs/>
                <w:sz w:val="24"/>
                <w:szCs w:val="24"/>
              </w:rPr>
              <w:t>МОЖГА ЁРОС МУНИЦИПАЛ ОКРУГ»</w:t>
            </w:r>
          </w:p>
          <w:p w:rsidR="00140502" w:rsidRPr="00140502" w:rsidRDefault="00140502" w:rsidP="00140502">
            <w:pPr>
              <w:ind w:left="34" w:hanging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05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 КЫЛДЫТЭТЫСЬ </w:t>
            </w:r>
          </w:p>
          <w:p w:rsidR="00140502" w:rsidRPr="00140502" w:rsidRDefault="00140502" w:rsidP="00140502">
            <w:pPr>
              <w:ind w:left="34" w:hanging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0502">
              <w:rPr>
                <w:rFonts w:ascii="Times New Roman" w:hAnsi="Times New Roman" w:cs="Times New Roman"/>
                <w:bCs/>
                <w:sz w:val="24"/>
                <w:szCs w:val="24"/>
              </w:rPr>
              <w:t>ЭСКЕРОН-ЛЫДЪЯНЪЯ ЁЗЭТ</w:t>
            </w:r>
          </w:p>
          <w:p w:rsidR="00140502" w:rsidRPr="00140502" w:rsidRDefault="00140502" w:rsidP="00EE3B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0502" w:rsidRPr="00140502" w:rsidRDefault="00140502" w:rsidP="00EE3B9F">
            <w:pPr>
              <w:jc w:val="center"/>
              <w:rPr>
                <w:bCs/>
                <w:sz w:val="24"/>
                <w:szCs w:val="24"/>
              </w:rPr>
            </w:pPr>
            <w:r w:rsidRPr="00140502">
              <w:rPr>
                <w:bCs/>
                <w:sz w:val="24"/>
                <w:szCs w:val="24"/>
              </w:rPr>
              <w:t xml:space="preserve">                                                   </w:t>
            </w:r>
          </w:p>
          <w:p w:rsidR="00140502" w:rsidRPr="00140502" w:rsidRDefault="00140502" w:rsidP="00EE3B9F">
            <w:pPr>
              <w:jc w:val="center"/>
              <w:rPr>
                <w:bCs/>
                <w:sz w:val="24"/>
                <w:szCs w:val="24"/>
              </w:rPr>
            </w:pPr>
            <w:r w:rsidRPr="00140502">
              <w:rPr>
                <w:bCs/>
                <w:sz w:val="24"/>
                <w:szCs w:val="24"/>
              </w:rPr>
              <w:t xml:space="preserve">                                                         </w:t>
            </w:r>
          </w:p>
        </w:tc>
      </w:tr>
    </w:tbl>
    <w:p w:rsidR="0065160A" w:rsidRDefault="0065160A" w:rsidP="009348B9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</w:rPr>
      </w:pPr>
    </w:p>
    <w:p w:rsidR="00BF0143" w:rsidRPr="00D92053" w:rsidRDefault="00BF0143" w:rsidP="009348B9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2053">
        <w:rPr>
          <w:rFonts w:ascii="Times New Roman" w:hAnsi="Times New Roman" w:cs="Times New Roman"/>
          <w:b/>
          <w:sz w:val="24"/>
          <w:szCs w:val="24"/>
        </w:rPr>
        <w:t>Отчет.</w:t>
      </w:r>
    </w:p>
    <w:p w:rsidR="00EF0FB0" w:rsidRPr="00D92053" w:rsidRDefault="00CA2C34" w:rsidP="009348B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2053">
        <w:rPr>
          <w:rFonts w:ascii="Times New Roman" w:hAnsi="Times New Roman" w:cs="Times New Roman"/>
          <w:b/>
          <w:sz w:val="24"/>
          <w:szCs w:val="24"/>
        </w:rPr>
        <w:t xml:space="preserve">В срок с </w:t>
      </w:r>
      <w:r w:rsidR="00052FEA" w:rsidRPr="00D92053">
        <w:rPr>
          <w:rFonts w:ascii="Times New Roman" w:hAnsi="Times New Roman" w:cs="Times New Roman"/>
          <w:b/>
          <w:sz w:val="24"/>
          <w:szCs w:val="24"/>
        </w:rPr>
        <w:t>28 октября</w:t>
      </w:r>
      <w:r w:rsidR="00DD588B" w:rsidRPr="00D92053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052FEA" w:rsidRPr="00D92053">
        <w:rPr>
          <w:rFonts w:ascii="Times New Roman" w:hAnsi="Times New Roman" w:cs="Times New Roman"/>
          <w:b/>
          <w:sz w:val="24"/>
          <w:szCs w:val="24"/>
        </w:rPr>
        <w:t>07 ноября</w:t>
      </w:r>
      <w:r w:rsidR="005A6FED" w:rsidRPr="00D92053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1B0E24" w:rsidRPr="00D92053">
        <w:rPr>
          <w:rFonts w:ascii="Times New Roman" w:hAnsi="Times New Roman" w:cs="Times New Roman"/>
          <w:b/>
          <w:sz w:val="24"/>
          <w:szCs w:val="24"/>
        </w:rPr>
        <w:t>2</w:t>
      </w:r>
      <w:r w:rsidR="00774348" w:rsidRPr="00D92053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="000D027D" w:rsidRPr="00D92053">
        <w:rPr>
          <w:rFonts w:ascii="Times New Roman" w:hAnsi="Times New Roman" w:cs="Times New Roman"/>
          <w:b/>
          <w:sz w:val="24"/>
          <w:szCs w:val="24"/>
        </w:rPr>
        <w:t xml:space="preserve">председателем </w:t>
      </w:r>
      <w:r w:rsidR="00902346" w:rsidRPr="00D92053">
        <w:rPr>
          <w:rFonts w:ascii="Times New Roman" w:hAnsi="Times New Roman" w:cs="Times New Roman"/>
          <w:b/>
          <w:sz w:val="24"/>
          <w:szCs w:val="24"/>
        </w:rPr>
        <w:t>контрольно-счетного отдела муниципального образования «</w:t>
      </w:r>
      <w:r w:rsidR="001B0E24" w:rsidRPr="00D92053">
        <w:rPr>
          <w:rFonts w:ascii="Times New Roman" w:hAnsi="Times New Roman" w:cs="Times New Roman"/>
          <w:b/>
          <w:sz w:val="24"/>
          <w:szCs w:val="24"/>
        </w:rPr>
        <w:t xml:space="preserve">Муниципальный округ </w:t>
      </w:r>
      <w:r w:rsidR="00902346" w:rsidRPr="00D92053">
        <w:rPr>
          <w:rFonts w:ascii="Times New Roman" w:hAnsi="Times New Roman" w:cs="Times New Roman"/>
          <w:b/>
          <w:sz w:val="24"/>
          <w:szCs w:val="24"/>
        </w:rPr>
        <w:t>Можгинский район</w:t>
      </w:r>
      <w:r w:rsidR="001B0E24" w:rsidRPr="00D92053">
        <w:rPr>
          <w:rFonts w:ascii="Times New Roman" w:hAnsi="Times New Roman" w:cs="Times New Roman"/>
          <w:b/>
          <w:sz w:val="24"/>
          <w:szCs w:val="24"/>
        </w:rPr>
        <w:t xml:space="preserve"> Удмуртской Республики</w:t>
      </w:r>
      <w:r w:rsidR="00902346" w:rsidRPr="00D92053">
        <w:rPr>
          <w:rFonts w:ascii="Times New Roman" w:hAnsi="Times New Roman" w:cs="Times New Roman"/>
          <w:b/>
          <w:sz w:val="24"/>
          <w:szCs w:val="24"/>
        </w:rPr>
        <w:t>»</w:t>
      </w:r>
      <w:r w:rsidR="000D027D" w:rsidRPr="00D920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4348" w:rsidRPr="00D92053">
        <w:rPr>
          <w:rFonts w:ascii="Times New Roman" w:hAnsi="Times New Roman" w:cs="Times New Roman"/>
          <w:b/>
          <w:sz w:val="24"/>
          <w:szCs w:val="24"/>
        </w:rPr>
        <w:t xml:space="preserve">проведена финансово-экономическая экспертиза </w:t>
      </w:r>
      <w:r w:rsidR="00EF0FB0" w:rsidRPr="00D92053">
        <w:rPr>
          <w:rFonts w:ascii="Times New Roman" w:hAnsi="Times New Roman" w:cs="Times New Roman"/>
          <w:b/>
          <w:sz w:val="24"/>
          <w:szCs w:val="24"/>
        </w:rPr>
        <w:t>на  постановление Администрации муниципального образования «</w:t>
      </w:r>
      <w:r w:rsidR="001B0E24" w:rsidRPr="00D92053">
        <w:rPr>
          <w:rFonts w:ascii="Times New Roman" w:hAnsi="Times New Roman" w:cs="Times New Roman"/>
          <w:b/>
          <w:sz w:val="24"/>
          <w:szCs w:val="24"/>
        </w:rPr>
        <w:t>Муниципальный округ Можгинский район Удмуртской Республики</w:t>
      </w:r>
      <w:r w:rsidR="00EF0FB0" w:rsidRPr="00D92053">
        <w:rPr>
          <w:rFonts w:ascii="Times New Roman" w:hAnsi="Times New Roman" w:cs="Times New Roman"/>
          <w:b/>
          <w:sz w:val="24"/>
          <w:szCs w:val="24"/>
        </w:rPr>
        <w:t xml:space="preserve">» от </w:t>
      </w:r>
      <w:r w:rsidR="00052FEA" w:rsidRPr="00D92053">
        <w:rPr>
          <w:rFonts w:ascii="Times New Roman" w:hAnsi="Times New Roman" w:cs="Times New Roman"/>
          <w:b/>
          <w:sz w:val="24"/>
          <w:szCs w:val="24"/>
        </w:rPr>
        <w:t>26 октября</w:t>
      </w:r>
      <w:r w:rsidR="001B0E24" w:rsidRPr="00D920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0FB0" w:rsidRPr="00D92053">
        <w:rPr>
          <w:rFonts w:ascii="Times New Roman" w:hAnsi="Times New Roman" w:cs="Times New Roman"/>
          <w:b/>
          <w:sz w:val="24"/>
          <w:szCs w:val="24"/>
        </w:rPr>
        <w:t>202</w:t>
      </w:r>
      <w:r w:rsidR="001B0E24" w:rsidRPr="00D92053">
        <w:rPr>
          <w:rFonts w:ascii="Times New Roman" w:hAnsi="Times New Roman" w:cs="Times New Roman"/>
          <w:b/>
          <w:sz w:val="24"/>
          <w:szCs w:val="24"/>
        </w:rPr>
        <w:t>2</w:t>
      </w:r>
      <w:r w:rsidR="005C3511" w:rsidRPr="00D920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392B" w:rsidRPr="00D92053">
        <w:rPr>
          <w:rFonts w:ascii="Times New Roman" w:hAnsi="Times New Roman" w:cs="Times New Roman"/>
          <w:b/>
          <w:sz w:val="24"/>
          <w:szCs w:val="24"/>
        </w:rPr>
        <w:t>г</w:t>
      </w:r>
      <w:r w:rsidR="005C3511" w:rsidRPr="00D92053">
        <w:rPr>
          <w:rFonts w:ascii="Times New Roman" w:hAnsi="Times New Roman" w:cs="Times New Roman"/>
          <w:b/>
          <w:sz w:val="24"/>
          <w:szCs w:val="24"/>
        </w:rPr>
        <w:t>ода</w:t>
      </w:r>
      <w:r w:rsidR="00C7392B" w:rsidRPr="00D92053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052FEA" w:rsidRPr="00D92053">
        <w:rPr>
          <w:rFonts w:ascii="Times New Roman" w:hAnsi="Times New Roman" w:cs="Times New Roman"/>
          <w:b/>
          <w:sz w:val="24"/>
          <w:szCs w:val="24"/>
        </w:rPr>
        <w:t>859</w:t>
      </w:r>
      <w:r w:rsidR="00EF0FB0" w:rsidRPr="00D92053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1B0E24" w:rsidRPr="00D92053">
        <w:rPr>
          <w:rFonts w:ascii="Times New Roman" w:hAnsi="Times New Roman" w:cs="Times New Roman"/>
          <w:b/>
          <w:sz w:val="24"/>
          <w:szCs w:val="24"/>
        </w:rPr>
        <w:t xml:space="preserve">Об утверждении отчета об исполнении бюджета муниципального образования «Муниципальный округ Можгинский район Удмуртской Республики» за </w:t>
      </w:r>
      <w:r w:rsidR="0065160A" w:rsidRPr="00D92053">
        <w:rPr>
          <w:rFonts w:ascii="Times New Roman" w:hAnsi="Times New Roman" w:cs="Times New Roman"/>
          <w:b/>
          <w:sz w:val="24"/>
          <w:szCs w:val="24"/>
        </w:rPr>
        <w:t>9 месяцев</w:t>
      </w:r>
      <w:r w:rsidR="001B0E24" w:rsidRPr="00D92053">
        <w:rPr>
          <w:rFonts w:ascii="Times New Roman" w:hAnsi="Times New Roman" w:cs="Times New Roman"/>
          <w:b/>
          <w:sz w:val="24"/>
          <w:szCs w:val="24"/>
        </w:rPr>
        <w:t xml:space="preserve"> 2022 года</w:t>
      </w:r>
      <w:r w:rsidR="00EF0FB0" w:rsidRPr="00D92053">
        <w:rPr>
          <w:rFonts w:ascii="Times New Roman" w:hAnsi="Times New Roman" w:cs="Times New Roman"/>
          <w:b/>
          <w:sz w:val="24"/>
          <w:szCs w:val="24"/>
        </w:rPr>
        <w:t>.</w:t>
      </w:r>
    </w:p>
    <w:p w:rsidR="001B0E24" w:rsidRPr="00D92053" w:rsidRDefault="001B0E24" w:rsidP="006C2BA4">
      <w:pPr>
        <w:spacing w:after="0" w:line="264" w:lineRule="auto"/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2053">
        <w:rPr>
          <w:rFonts w:ascii="Times New Roman" w:hAnsi="Times New Roman" w:cs="Times New Roman"/>
          <w:sz w:val="24"/>
          <w:szCs w:val="24"/>
        </w:rPr>
        <w:t xml:space="preserve">Финансово-экономическая экспертиза на постановление Администрации муниципального образования «Муниципальный округ Можгинский район Удмуртской Республики» от </w:t>
      </w:r>
      <w:r w:rsidR="0065160A" w:rsidRPr="00D92053">
        <w:rPr>
          <w:rFonts w:ascii="Times New Roman" w:hAnsi="Times New Roman" w:cs="Times New Roman"/>
          <w:sz w:val="24"/>
          <w:szCs w:val="24"/>
        </w:rPr>
        <w:t>26</w:t>
      </w:r>
      <w:r w:rsidR="00AA7232" w:rsidRPr="00D92053">
        <w:rPr>
          <w:rFonts w:ascii="Times New Roman" w:hAnsi="Times New Roman" w:cs="Times New Roman"/>
          <w:sz w:val="24"/>
          <w:szCs w:val="24"/>
        </w:rPr>
        <w:t xml:space="preserve"> </w:t>
      </w:r>
      <w:r w:rsidR="0065160A" w:rsidRPr="00D92053">
        <w:rPr>
          <w:rFonts w:ascii="Times New Roman" w:hAnsi="Times New Roman" w:cs="Times New Roman"/>
          <w:sz w:val="24"/>
          <w:szCs w:val="24"/>
        </w:rPr>
        <w:t>октября</w:t>
      </w:r>
      <w:r w:rsidRPr="00D92053">
        <w:rPr>
          <w:rFonts w:ascii="Times New Roman" w:hAnsi="Times New Roman" w:cs="Times New Roman"/>
          <w:sz w:val="24"/>
          <w:szCs w:val="24"/>
        </w:rPr>
        <w:t xml:space="preserve"> 2022 года № </w:t>
      </w:r>
      <w:r w:rsidR="0065160A" w:rsidRPr="00D92053">
        <w:rPr>
          <w:rFonts w:ascii="Times New Roman" w:hAnsi="Times New Roman" w:cs="Times New Roman"/>
          <w:sz w:val="24"/>
          <w:szCs w:val="24"/>
        </w:rPr>
        <w:t>859</w:t>
      </w:r>
      <w:r w:rsidRPr="00D92053">
        <w:rPr>
          <w:rFonts w:ascii="Times New Roman" w:hAnsi="Times New Roman" w:cs="Times New Roman"/>
          <w:sz w:val="24"/>
          <w:szCs w:val="24"/>
        </w:rPr>
        <w:t xml:space="preserve"> «Об утверждении отчета об исполнении  бюджета муниципального образования «Муниципальный округ Можгинский район Удмуртской Республики» за </w:t>
      </w:r>
      <w:r w:rsidR="0065160A" w:rsidRPr="00D92053">
        <w:rPr>
          <w:rFonts w:ascii="Times New Roman" w:hAnsi="Times New Roman" w:cs="Times New Roman"/>
          <w:sz w:val="24"/>
          <w:szCs w:val="24"/>
        </w:rPr>
        <w:t>9 месяцев</w:t>
      </w:r>
      <w:r w:rsidRPr="00D92053">
        <w:rPr>
          <w:rFonts w:ascii="Times New Roman" w:hAnsi="Times New Roman" w:cs="Times New Roman"/>
          <w:sz w:val="24"/>
          <w:szCs w:val="24"/>
        </w:rPr>
        <w:t xml:space="preserve"> 2022 года»  пров</w:t>
      </w:r>
      <w:r w:rsidR="00AA7232" w:rsidRPr="00D92053">
        <w:rPr>
          <w:rFonts w:ascii="Times New Roman" w:hAnsi="Times New Roman" w:cs="Times New Roman"/>
          <w:sz w:val="24"/>
          <w:szCs w:val="24"/>
        </w:rPr>
        <w:t>е</w:t>
      </w:r>
      <w:r w:rsidRPr="00D92053">
        <w:rPr>
          <w:rFonts w:ascii="Times New Roman" w:hAnsi="Times New Roman" w:cs="Times New Roman"/>
          <w:sz w:val="24"/>
          <w:szCs w:val="24"/>
        </w:rPr>
        <w:t>д</w:t>
      </w:r>
      <w:r w:rsidR="00AA7232" w:rsidRPr="00D92053">
        <w:rPr>
          <w:rFonts w:ascii="Times New Roman" w:hAnsi="Times New Roman" w:cs="Times New Roman"/>
          <w:sz w:val="24"/>
          <w:szCs w:val="24"/>
        </w:rPr>
        <w:t>ена</w:t>
      </w:r>
      <w:r w:rsidRPr="00D92053">
        <w:rPr>
          <w:rFonts w:ascii="Times New Roman" w:hAnsi="Times New Roman" w:cs="Times New Roman"/>
          <w:sz w:val="24"/>
          <w:szCs w:val="24"/>
        </w:rPr>
        <w:t xml:space="preserve"> в соответствии со статьей 264.2  Бюджетного кодекса Российской Федерации (далее</w:t>
      </w:r>
      <w:r w:rsidR="00AA7232" w:rsidRPr="00D92053">
        <w:rPr>
          <w:rFonts w:ascii="Times New Roman" w:hAnsi="Times New Roman" w:cs="Times New Roman"/>
          <w:sz w:val="24"/>
          <w:szCs w:val="24"/>
        </w:rPr>
        <w:t xml:space="preserve"> </w:t>
      </w:r>
      <w:r w:rsidRPr="00D92053">
        <w:rPr>
          <w:rFonts w:ascii="Times New Roman" w:hAnsi="Times New Roman" w:cs="Times New Roman"/>
          <w:sz w:val="24"/>
          <w:szCs w:val="24"/>
        </w:rPr>
        <w:t>- БК РФ), положениями Федерального закона от 07 февраля 2011</w:t>
      </w:r>
      <w:r w:rsidR="00AA7232" w:rsidRPr="00D92053">
        <w:rPr>
          <w:rFonts w:ascii="Times New Roman" w:hAnsi="Times New Roman" w:cs="Times New Roman"/>
          <w:sz w:val="24"/>
          <w:szCs w:val="24"/>
        </w:rPr>
        <w:t xml:space="preserve"> </w:t>
      </w:r>
      <w:r w:rsidRPr="00D92053">
        <w:rPr>
          <w:rFonts w:ascii="Times New Roman" w:hAnsi="Times New Roman" w:cs="Times New Roman"/>
          <w:sz w:val="24"/>
          <w:szCs w:val="24"/>
        </w:rPr>
        <w:t>года  №  6-ФЗ «Об общих принципах организации и деятельности контрольно-счетных органов субъектов Российской Федерации и муниципальных образований», Уставом муниципального образования «Муниципальный округ Можгинский район Удмуртской Республики», на основании Положения о контрольно-счетном отделе муниципального образования «Муниципальный округ Можгинский район Удмуртской Республики», утвержденного решением Совета депутатов муниципального образования «Муниципальный округ Можгинский район Удмуртской Республики» от 15 декабря 2021 года № 4.12, пункта 2.5 плана работы контрольно-счетного отдела муниципального образования «Муниципальный округ Можгинский район У</w:t>
      </w:r>
      <w:r w:rsidR="001A354B" w:rsidRPr="00D92053">
        <w:rPr>
          <w:rFonts w:ascii="Times New Roman" w:hAnsi="Times New Roman" w:cs="Times New Roman"/>
          <w:sz w:val="24"/>
          <w:szCs w:val="24"/>
        </w:rPr>
        <w:t>дмуртской Республики» (далее - к</w:t>
      </w:r>
      <w:r w:rsidRPr="00D92053">
        <w:rPr>
          <w:rFonts w:ascii="Times New Roman" w:hAnsi="Times New Roman" w:cs="Times New Roman"/>
          <w:sz w:val="24"/>
          <w:szCs w:val="24"/>
        </w:rPr>
        <w:t>онтрольно-счетный отдел) на 20</w:t>
      </w:r>
      <w:r w:rsidR="001A354B" w:rsidRPr="00D92053">
        <w:rPr>
          <w:rFonts w:ascii="Times New Roman" w:hAnsi="Times New Roman" w:cs="Times New Roman"/>
          <w:sz w:val="24"/>
          <w:szCs w:val="24"/>
        </w:rPr>
        <w:t>22 год, утвержденного приказом к</w:t>
      </w:r>
      <w:r w:rsidRPr="00D92053">
        <w:rPr>
          <w:rFonts w:ascii="Times New Roman" w:hAnsi="Times New Roman" w:cs="Times New Roman"/>
          <w:sz w:val="24"/>
          <w:szCs w:val="24"/>
        </w:rPr>
        <w:t>онтрольно-счетного отдела от 10 января 2022</w:t>
      </w:r>
      <w:r w:rsidR="006376BF" w:rsidRPr="00D92053">
        <w:rPr>
          <w:rFonts w:ascii="Times New Roman" w:hAnsi="Times New Roman" w:cs="Times New Roman"/>
          <w:sz w:val="24"/>
          <w:szCs w:val="24"/>
        </w:rPr>
        <w:t xml:space="preserve"> </w:t>
      </w:r>
      <w:r w:rsidRPr="00D92053">
        <w:rPr>
          <w:rFonts w:ascii="Times New Roman" w:hAnsi="Times New Roman" w:cs="Times New Roman"/>
          <w:sz w:val="24"/>
          <w:szCs w:val="24"/>
        </w:rPr>
        <w:t>г</w:t>
      </w:r>
      <w:r w:rsidR="006376BF" w:rsidRPr="00D92053">
        <w:rPr>
          <w:rFonts w:ascii="Times New Roman" w:hAnsi="Times New Roman" w:cs="Times New Roman"/>
          <w:sz w:val="24"/>
          <w:szCs w:val="24"/>
        </w:rPr>
        <w:t>ода</w:t>
      </w:r>
      <w:r w:rsidRPr="00D92053">
        <w:rPr>
          <w:rFonts w:ascii="Times New Roman" w:hAnsi="Times New Roman" w:cs="Times New Roman"/>
          <w:sz w:val="24"/>
          <w:szCs w:val="24"/>
        </w:rPr>
        <w:t xml:space="preserve"> № 4-од, Стандарта внешнего муниципального финансового контроля «Общие правила проведения экспертно-аналитических мероприятий» СВМФК-КСО-3</w:t>
      </w:r>
      <w:r w:rsidR="001A354B" w:rsidRPr="00D92053">
        <w:rPr>
          <w:rFonts w:ascii="Times New Roman" w:hAnsi="Times New Roman" w:cs="Times New Roman"/>
          <w:bCs/>
          <w:sz w:val="24"/>
          <w:szCs w:val="24"/>
        </w:rPr>
        <w:t>, утвержденного приказом к</w:t>
      </w:r>
      <w:r w:rsidRPr="00D92053">
        <w:rPr>
          <w:rFonts w:ascii="Times New Roman" w:hAnsi="Times New Roman" w:cs="Times New Roman"/>
          <w:bCs/>
          <w:sz w:val="24"/>
          <w:szCs w:val="24"/>
        </w:rPr>
        <w:t>онтрольно-счетного отдела от 1</w:t>
      </w:r>
      <w:r w:rsidR="006376BF" w:rsidRPr="00D92053">
        <w:rPr>
          <w:rFonts w:ascii="Times New Roman" w:hAnsi="Times New Roman" w:cs="Times New Roman"/>
          <w:bCs/>
          <w:sz w:val="24"/>
          <w:szCs w:val="24"/>
        </w:rPr>
        <w:t>1</w:t>
      </w:r>
      <w:r w:rsidRPr="00D92053">
        <w:rPr>
          <w:rFonts w:ascii="Times New Roman" w:hAnsi="Times New Roman" w:cs="Times New Roman"/>
          <w:bCs/>
          <w:sz w:val="24"/>
          <w:szCs w:val="24"/>
        </w:rPr>
        <w:t xml:space="preserve"> января 2022 года</w:t>
      </w:r>
      <w:r w:rsidR="00F17D2B" w:rsidRPr="00D9205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376BF" w:rsidRPr="00D92053">
        <w:rPr>
          <w:rFonts w:ascii="Times New Roman" w:hAnsi="Times New Roman" w:cs="Times New Roman"/>
          <w:bCs/>
          <w:sz w:val="24"/>
          <w:szCs w:val="24"/>
        </w:rPr>
        <w:t>№ 9-од</w:t>
      </w:r>
      <w:r w:rsidRPr="00D92053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5C3511" w:rsidRPr="00D92053" w:rsidRDefault="00EF0FB0" w:rsidP="006C2BA4">
      <w:pPr>
        <w:spacing w:line="264" w:lineRule="auto"/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2053">
        <w:rPr>
          <w:rFonts w:ascii="Times New Roman" w:hAnsi="Times New Roman" w:cs="Times New Roman"/>
          <w:bCs/>
          <w:i/>
          <w:sz w:val="24"/>
          <w:szCs w:val="24"/>
        </w:rPr>
        <w:t>Целью </w:t>
      </w:r>
      <w:r w:rsidR="001A354B" w:rsidRPr="00D92053">
        <w:rPr>
          <w:rFonts w:ascii="Times New Roman" w:hAnsi="Times New Roman" w:cs="Times New Roman"/>
          <w:bCs/>
          <w:i/>
          <w:sz w:val="24"/>
          <w:szCs w:val="24"/>
        </w:rPr>
        <w:t>э</w:t>
      </w:r>
      <w:r w:rsidRPr="00D92053">
        <w:rPr>
          <w:rFonts w:ascii="Times New Roman" w:hAnsi="Times New Roman" w:cs="Times New Roman"/>
          <w:bCs/>
          <w:i/>
          <w:sz w:val="24"/>
          <w:szCs w:val="24"/>
        </w:rPr>
        <w:t>кспертно-аналитического мероприятия является</w:t>
      </w:r>
      <w:r w:rsidRPr="00D92053">
        <w:rPr>
          <w:rFonts w:ascii="Times New Roman" w:hAnsi="Times New Roman" w:cs="Times New Roman"/>
          <w:bCs/>
          <w:sz w:val="24"/>
          <w:szCs w:val="24"/>
        </w:rPr>
        <w:t>:</w:t>
      </w:r>
      <w:r w:rsidRPr="00D92053">
        <w:rPr>
          <w:rFonts w:ascii="Times New Roman" w:hAnsi="Times New Roman" w:cs="Times New Roman"/>
          <w:sz w:val="24"/>
          <w:szCs w:val="24"/>
        </w:rPr>
        <w:t xml:space="preserve"> </w:t>
      </w:r>
      <w:r w:rsidR="005C3511" w:rsidRPr="00D92053">
        <w:rPr>
          <w:rFonts w:ascii="Times New Roman" w:hAnsi="Times New Roman" w:cs="Times New Roman"/>
          <w:sz w:val="24"/>
          <w:szCs w:val="24"/>
        </w:rPr>
        <w:t xml:space="preserve">реализация закрепленных за </w:t>
      </w:r>
      <w:r w:rsidR="00726A8D" w:rsidRPr="00D92053">
        <w:rPr>
          <w:rFonts w:ascii="Times New Roman" w:hAnsi="Times New Roman" w:cs="Times New Roman"/>
          <w:sz w:val="24"/>
          <w:szCs w:val="24"/>
        </w:rPr>
        <w:t>к</w:t>
      </w:r>
      <w:r w:rsidR="005C3511" w:rsidRPr="00D92053">
        <w:rPr>
          <w:rFonts w:ascii="Times New Roman" w:hAnsi="Times New Roman" w:cs="Times New Roman"/>
          <w:sz w:val="24"/>
          <w:szCs w:val="24"/>
        </w:rPr>
        <w:t xml:space="preserve">онтрольно-счетным отделом полномочий, в целях регулярного информирования Совета депутатов и Главы муниципального образования «Муниципальный округ Можгинский район Удмуртской Республики» о ходе исполнения бюджета муниципального образования «Муниципальный округ Можгинский район Удмуртской Республики» (далее -  бюджет района). </w:t>
      </w:r>
    </w:p>
    <w:p w:rsidR="00B75223" w:rsidRPr="00D92053" w:rsidRDefault="00EF0FB0" w:rsidP="006C2BA4">
      <w:pPr>
        <w:spacing w:after="0" w:line="264" w:lineRule="auto"/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2053">
        <w:rPr>
          <w:rFonts w:ascii="Times New Roman" w:hAnsi="Times New Roman" w:cs="Times New Roman"/>
          <w:i/>
          <w:sz w:val="24"/>
          <w:szCs w:val="24"/>
        </w:rPr>
        <w:t>Предметом экспертно-аналитического мероприятия явились</w:t>
      </w:r>
      <w:r w:rsidR="00886CAE" w:rsidRPr="00D92053">
        <w:rPr>
          <w:rFonts w:ascii="Times New Roman" w:hAnsi="Times New Roman" w:cs="Times New Roman"/>
          <w:i/>
          <w:sz w:val="24"/>
          <w:szCs w:val="24"/>
        </w:rPr>
        <w:t>:</w:t>
      </w:r>
      <w:r w:rsidR="00B75223" w:rsidRPr="00D92053">
        <w:rPr>
          <w:rFonts w:ascii="Times New Roman" w:hAnsi="Times New Roman" w:cs="Times New Roman"/>
          <w:sz w:val="24"/>
          <w:szCs w:val="24"/>
        </w:rPr>
        <w:t xml:space="preserve"> постановление Администрации муниципального образования «Муниципальный округ Можгинский район Удмуртской Республики» (далее - Администрация района) от </w:t>
      </w:r>
      <w:r w:rsidR="00886CAE" w:rsidRPr="00D92053">
        <w:rPr>
          <w:rFonts w:ascii="Times New Roman" w:hAnsi="Times New Roman" w:cs="Times New Roman"/>
          <w:sz w:val="24"/>
          <w:szCs w:val="24"/>
        </w:rPr>
        <w:t>26.10</w:t>
      </w:r>
      <w:r w:rsidR="00B75223" w:rsidRPr="00D92053">
        <w:rPr>
          <w:rFonts w:ascii="Times New Roman" w:hAnsi="Times New Roman" w:cs="Times New Roman"/>
          <w:sz w:val="24"/>
          <w:szCs w:val="24"/>
        </w:rPr>
        <w:t xml:space="preserve">.2022г. № </w:t>
      </w:r>
      <w:r w:rsidR="00886CAE" w:rsidRPr="00D92053">
        <w:rPr>
          <w:rFonts w:ascii="Times New Roman" w:hAnsi="Times New Roman" w:cs="Times New Roman"/>
          <w:sz w:val="24"/>
          <w:szCs w:val="24"/>
        </w:rPr>
        <w:t>859</w:t>
      </w:r>
      <w:r w:rsidR="00B75223" w:rsidRPr="00D92053">
        <w:rPr>
          <w:rFonts w:ascii="Times New Roman" w:hAnsi="Times New Roman" w:cs="Times New Roman"/>
          <w:sz w:val="24"/>
          <w:szCs w:val="24"/>
        </w:rPr>
        <w:t xml:space="preserve"> «Об утверждении отчета об исполнении  бюджета муниципального образования «Муниципальный округ Можгинский район Удмуртской Республики» за </w:t>
      </w:r>
      <w:r w:rsidR="00886CAE" w:rsidRPr="00D92053">
        <w:rPr>
          <w:rFonts w:ascii="Times New Roman" w:hAnsi="Times New Roman" w:cs="Times New Roman"/>
          <w:sz w:val="24"/>
          <w:szCs w:val="24"/>
        </w:rPr>
        <w:t>9 месяцев</w:t>
      </w:r>
      <w:r w:rsidR="00B75223" w:rsidRPr="00D92053">
        <w:rPr>
          <w:rFonts w:ascii="Times New Roman" w:hAnsi="Times New Roman" w:cs="Times New Roman"/>
          <w:sz w:val="24"/>
          <w:szCs w:val="24"/>
        </w:rPr>
        <w:t xml:space="preserve"> 2022 года» (далее - Постановление № </w:t>
      </w:r>
      <w:r w:rsidR="00886CAE" w:rsidRPr="00D92053">
        <w:rPr>
          <w:rFonts w:ascii="Times New Roman" w:hAnsi="Times New Roman" w:cs="Times New Roman"/>
          <w:sz w:val="24"/>
          <w:szCs w:val="24"/>
        </w:rPr>
        <w:t>859</w:t>
      </w:r>
      <w:r w:rsidR="00B75223" w:rsidRPr="00D92053">
        <w:rPr>
          <w:rFonts w:ascii="Times New Roman" w:hAnsi="Times New Roman" w:cs="Times New Roman"/>
          <w:sz w:val="24"/>
          <w:szCs w:val="24"/>
        </w:rPr>
        <w:t xml:space="preserve">), Отчет ф. 0503317,  Положение о бюджетном процессе в муниципальном образовании «Муниципальный округ Можгинский район Удмуртской Республики», </w:t>
      </w:r>
      <w:r w:rsidR="00B75223" w:rsidRPr="00D92053">
        <w:rPr>
          <w:rFonts w:ascii="Times New Roman" w:hAnsi="Times New Roman" w:cs="Times New Roman"/>
          <w:sz w:val="24"/>
          <w:szCs w:val="24"/>
        </w:rPr>
        <w:lastRenderedPageBreak/>
        <w:t>утвержденное решением  Совета депутатов от 15.11.2021</w:t>
      </w:r>
      <w:r w:rsidR="00886CAE" w:rsidRPr="00D92053">
        <w:rPr>
          <w:rFonts w:ascii="Times New Roman" w:hAnsi="Times New Roman" w:cs="Times New Roman"/>
          <w:sz w:val="24"/>
          <w:szCs w:val="24"/>
        </w:rPr>
        <w:t xml:space="preserve"> </w:t>
      </w:r>
      <w:r w:rsidR="00B75223" w:rsidRPr="00D92053">
        <w:rPr>
          <w:rFonts w:ascii="Times New Roman" w:hAnsi="Times New Roman" w:cs="Times New Roman"/>
          <w:sz w:val="24"/>
          <w:szCs w:val="24"/>
        </w:rPr>
        <w:t xml:space="preserve">года № 3.16  (далее - Положение о бюджетном процессе), муниципальные правовые акты, </w:t>
      </w:r>
      <w:r w:rsidR="00B75223" w:rsidRPr="00D92053">
        <w:rPr>
          <w:rFonts w:ascii="Times New Roman" w:hAnsi="Times New Roman" w:cs="Times New Roman"/>
          <w:bCs/>
          <w:sz w:val="24"/>
          <w:szCs w:val="24"/>
        </w:rPr>
        <w:t xml:space="preserve">материалы и документы </w:t>
      </w:r>
      <w:r w:rsidR="00B75223" w:rsidRPr="00D92053">
        <w:rPr>
          <w:rFonts w:ascii="Times New Roman" w:hAnsi="Times New Roman" w:cs="Times New Roman"/>
          <w:sz w:val="24"/>
          <w:szCs w:val="24"/>
        </w:rPr>
        <w:t>финансово-экономических обоснований указанного Постановления в части, касающейся доходных и расходных обязательств бюджета района, иные распорядительные и информационные документы.</w:t>
      </w:r>
    </w:p>
    <w:p w:rsidR="00B75223" w:rsidRDefault="00EF0FB0" w:rsidP="00DB13FE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2053">
        <w:rPr>
          <w:rFonts w:ascii="Times New Roman" w:hAnsi="Times New Roman" w:cs="Times New Roman"/>
          <w:i/>
          <w:sz w:val="24"/>
          <w:szCs w:val="24"/>
        </w:rPr>
        <w:t xml:space="preserve">Объекты экспертно-аналитического мероприятия: </w:t>
      </w:r>
      <w:r w:rsidR="00B75223" w:rsidRPr="00D92053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«Муниципальный округ Можгинский район Удмуртской Республики» (далее - Администрация района), Управление финансов Администрации муниципального образования «Муниципальный округ Можгинский район Удмуртской Республики» (далее – Управление финансов).</w:t>
      </w:r>
    </w:p>
    <w:p w:rsidR="00A65F6D" w:rsidRDefault="00EF0FB0" w:rsidP="00DB13FE">
      <w:pPr>
        <w:spacing w:after="0" w:line="264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92053">
        <w:rPr>
          <w:rFonts w:ascii="Times New Roman" w:hAnsi="Times New Roman" w:cs="Times New Roman"/>
          <w:sz w:val="24"/>
          <w:szCs w:val="24"/>
        </w:rPr>
        <w:t>В результате подготовки заключения установлено следующее:</w:t>
      </w:r>
    </w:p>
    <w:p w:rsidR="00A322CF" w:rsidRPr="00D92053" w:rsidRDefault="00A322CF" w:rsidP="00DB13FE">
      <w:pPr>
        <w:spacing w:after="0" w:line="264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7356E" w:rsidRPr="00D92053" w:rsidRDefault="0007356E" w:rsidP="00DB13FE">
      <w:pPr>
        <w:spacing w:line="264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2053">
        <w:rPr>
          <w:rFonts w:ascii="Times New Roman" w:hAnsi="Times New Roman" w:cs="Times New Roman"/>
          <w:sz w:val="24"/>
          <w:szCs w:val="24"/>
        </w:rPr>
        <w:t xml:space="preserve">1. Бюджет района за </w:t>
      </w:r>
      <w:r w:rsidR="0049530B">
        <w:rPr>
          <w:rFonts w:ascii="Times New Roman" w:hAnsi="Times New Roman" w:cs="Times New Roman"/>
          <w:sz w:val="24"/>
          <w:szCs w:val="24"/>
        </w:rPr>
        <w:t>9 месяцев</w:t>
      </w:r>
      <w:r w:rsidRPr="00D92053">
        <w:rPr>
          <w:rFonts w:ascii="Times New Roman" w:hAnsi="Times New Roman" w:cs="Times New Roman"/>
          <w:sz w:val="24"/>
          <w:szCs w:val="24"/>
        </w:rPr>
        <w:t xml:space="preserve"> 2022 года исполнялся в соответствии с требованиями и нормами действующего бюджетного законодательства и  муниципальными правовыми актами.</w:t>
      </w:r>
    </w:p>
    <w:p w:rsidR="0007356E" w:rsidRPr="00D92053" w:rsidRDefault="00FE28B1" w:rsidP="00DB13FE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2053">
        <w:rPr>
          <w:rFonts w:ascii="Times New Roman" w:hAnsi="Times New Roman" w:cs="Times New Roman"/>
          <w:sz w:val="24"/>
          <w:szCs w:val="24"/>
        </w:rPr>
        <w:t xml:space="preserve">2. </w:t>
      </w:r>
      <w:r w:rsidR="0007356E" w:rsidRPr="00D92053">
        <w:rPr>
          <w:rFonts w:ascii="Times New Roman" w:hAnsi="Times New Roman" w:cs="Times New Roman"/>
          <w:sz w:val="24"/>
          <w:szCs w:val="24"/>
        </w:rPr>
        <w:t>Бюджет района на 2022 год и на плановый период 2023 и 2024 годов утвержден решением Совета депутатов от 15.12.2021г. № 4.2, и в соответствии со статьей 21 указанного Решения</w:t>
      </w:r>
      <w:r w:rsidRPr="00D92053">
        <w:rPr>
          <w:rFonts w:ascii="Times New Roman" w:hAnsi="Times New Roman" w:cs="Times New Roman"/>
          <w:sz w:val="24"/>
          <w:szCs w:val="24"/>
        </w:rPr>
        <w:t>,</w:t>
      </w:r>
      <w:r w:rsidR="0007356E" w:rsidRPr="00D92053">
        <w:rPr>
          <w:rFonts w:ascii="Times New Roman" w:hAnsi="Times New Roman" w:cs="Times New Roman"/>
          <w:sz w:val="24"/>
          <w:szCs w:val="24"/>
        </w:rPr>
        <w:t xml:space="preserve"> вступил в силу с 01 января 2022 года, в соответствии с требованиями пункта 2 статьи 187 БК РФ. Решением № 4.2 бюджет района на 2022 год утвержден по доходам в сумме 849 675,9 тыс. руб., в том числе объем межбюджетных трансфертов, получаемых из бюджетов бюджетной системы Российской Федерации в сумме 545 284,9  тыс.</w:t>
      </w:r>
      <w:r w:rsidR="00D92053" w:rsidRPr="00D92053">
        <w:rPr>
          <w:rFonts w:ascii="Times New Roman" w:hAnsi="Times New Roman" w:cs="Times New Roman"/>
          <w:sz w:val="24"/>
          <w:szCs w:val="24"/>
        </w:rPr>
        <w:t xml:space="preserve"> </w:t>
      </w:r>
      <w:r w:rsidR="0007356E" w:rsidRPr="00D92053">
        <w:rPr>
          <w:rFonts w:ascii="Times New Roman" w:hAnsi="Times New Roman" w:cs="Times New Roman"/>
          <w:sz w:val="24"/>
          <w:szCs w:val="24"/>
        </w:rPr>
        <w:t>руб., по расходам  в</w:t>
      </w:r>
      <w:r w:rsidR="0007356E" w:rsidRPr="00D920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356E" w:rsidRPr="00D92053">
        <w:rPr>
          <w:rFonts w:ascii="Times New Roman" w:hAnsi="Times New Roman" w:cs="Times New Roman"/>
          <w:sz w:val="24"/>
          <w:szCs w:val="24"/>
        </w:rPr>
        <w:t>сумме 849 675,9 тыс. руб., дефицит бюджета не установлен.</w:t>
      </w:r>
    </w:p>
    <w:p w:rsidR="0007356E" w:rsidRPr="00F95D92" w:rsidRDefault="0007356E" w:rsidP="00DB13FE">
      <w:pPr>
        <w:spacing w:line="264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13FE">
        <w:rPr>
          <w:rFonts w:ascii="Times New Roman" w:hAnsi="Times New Roman" w:cs="Times New Roman"/>
          <w:sz w:val="24"/>
          <w:szCs w:val="24"/>
        </w:rPr>
        <w:t>В целях уточнения направлений целевого и эффективного расходования бюджетных средств, погашения кредиторской задолженности,  в марте и в августе 2022</w:t>
      </w:r>
      <w:r w:rsidR="00796A77" w:rsidRPr="00DB13FE">
        <w:rPr>
          <w:rFonts w:ascii="Times New Roman" w:hAnsi="Times New Roman" w:cs="Times New Roman"/>
          <w:sz w:val="24"/>
          <w:szCs w:val="24"/>
        </w:rPr>
        <w:t xml:space="preserve"> </w:t>
      </w:r>
      <w:r w:rsidRPr="00DB13FE">
        <w:rPr>
          <w:rFonts w:ascii="Times New Roman" w:hAnsi="Times New Roman" w:cs="Times New Roman"/>
          <w:sz w:val="24"/>
          <w:szCs w:val="24"/>
        </w:rPr>
        <w:t>г</w:t>
      </w:r>
      <w:r w:rsidR="00796A77" w:rsidRPr="00DB13FE">
        <w:rPr>
          <w:rFonts w:ascii="Times New Roman" w:hAnsi="Times New Roman" w:cs="Times New Roman"/>
          <w:sz w:val="24"/>
          <w:szCs w:val="24"/>
        </w:rPr>
        <w:t>ода</w:t>
      </w:r>
      <w:r w:rsidRPr="00DB13FE">
        <w:rPr>
          <w:rFonts w:ascii="Times New Roman" w:hAnsi="Times New Roman" w:cs="Times New Roman"/>
          <w:sz w:val="24"/>
          <w:szCs w:val="24"/>
        </w:rPr>
        <w:t xml:space="preserve">  были приняты  решения  Совета депутатов о внесении изменений в бюджет района, это связано с  уточнением объемов безвозмездных поступлений, поступивших из бюджета Удмуртской Республики</w:t>
      </w:r>
      <w:r w:rsidR="00796A77" w:rsidRPr="00DB13FE">
        <w:rPr>
          <w:rFonts w:ascii="Times New Roman" w:hAnsi="Times New Roman" w:cs="Times New Roman"/>
          <w:sz w:val="24"/>
          <w:szCs w:val="24"/>
        </w:rPr>
        <w:t>,</w:t>
      </w:r>
      <w:r w:rsidRPr="00DB13FE">
        <w:rPr>
          <w:rFonts w:ascii="Times New Roman" w:hAnsi="Times New Roman" w:cs="Times New Roman"/>
          <w:sz w:val="24"/>
          <w:szCs w:val="24"/>
        </w:rPr>
        <w:t xml:space="preserve"> и перераспределением бюджетных ассигнований между направлениями расходов, в соответствии с нормативными правовыми актами Администрации района. В результате прогнозируемый общий объем доходов увеличился на сумму 113 511,3 тыс. руб., и составил в сумме 963 187,2 тыс. руб. или 1</w:t>
      </w:r>
      <w:r w:rsidRPr="00F95D92">
        <w:rPr>
          <w:rFonts w:ascii="Times New Roman" w:hAnsi="Times New Roman" w:cs="Times New Roman"/>
          <w:sz w:val="24"/>
          <w:szCs w:val="24"/>
        </w:rPr>
        <w:t xml:space="preserve">13,4% утвержденного годового показателя. </w:t>
      </w:r>
    </w:p>
    <w:p w:rsidR="00153F52" w:rsidRPr="00153F52" w:rsidRDefault="0007356E" w:rsidP="00153F52">
      <w:pPr>
        <w:spacing w:line="264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5D92">
        <w:rPr>
          <w:rFonts w:ascii="Times New Roman" w:hAnsi="Times New Roman" w:cs="Times New Roman"/>
          <w:sz w:val="24"/>
          <w:szCs w:val="24"/>
        </w:rPr>
        <w:t>По состоянию на 01.10.2022г. уточненный план по доходам в сумме 963 187,2  тыс. руб., расходам в сумме 1 038 122,7 тыс.</w:t>
      </w:r>
      <w:r w:rsidR="00F95D92" w:rsidRPr="00F95D92">
        <w:rPr>
          <w:rFonts w:ascii="Times New Roman" w:hAnsi="Times New Roman" w:cs="Times New Roman"/>
          <w:sz w:val="24"/>
          <w:szCs w:val="24"/>
        </w:rPr>
        <w:t xml:space="preserve"> </w:t>
      </w:r>
      <w:r w:rsidRPr="00F95D92">
        <w:rPr>
          <w:rFonts w:ascii="Times New Roman" w:hAnsi="Times New Roman" w:cs="Times New Roman"/>
          <w:sz w:val="24"/>
          <w:szCs w:val="24"/>
        </w:rPr>
        <w:t xml:space="preserve">руб., </w:t>
      </w:r>
      <w:r w:rsidRPr="003E73BD">
        <w:rPr>
          <w:rFonts w:ascii="Times New Roman" w:hAnsi="Times New Roman" w:cs="Times New Roman"/>
          <w:sz w:val="24"/>
          <w:szCs w:val="24"/>
        </w:rPr>
        <w:t>дефиците бюджета в размере 74 935,5 тыс. руб., фактически за 9 месяцев исполнен по доходам в сумме 751 481,1 тыс.</w:t>
      </w:r>
      <w:r w:rsidR="00F95D92" w:rsidRPr="003E73BD">
        <w:rPr>
          <w:rFonts w:ascii="Times New Roman" w:hAnsi="Times New Roman" w:cs="Times New Roman"/>
          <w:sz w:val="24"/>
          <w:szCs w:val="24"/>
        </w:rPr>
        <w:t xml:space="preserve"> </w:t>
      </w:r>
      <w:r w:rsidRPr="003E73BD">
        <w:rPr>
          <w:rFonts w:ascii="Times New Roman" w:hAnsi="Times New Roman" w:cs="Times New Roman"/>
          <w:sz w:val="24"/>
          <w:szCs w:val="24"/>
        </w:rPr>
        <w:t>руб., расходам в сумме 722 449,4 тыс.</w:t>
      </w:r>
      <w:r w:rsidR="00F95D92" w:rsidRPr="003E73BD">
        <w:rPr>
          <w:rFonts w:ascii="Times New Roman" w:hAnsi="Times New Roman" w:cs="Times New Roman"/>
          <w:sz w:val="24"/>
          <w:szCs w:val="24"/>
        </w:rPr>
        <w:t xml:space="preserve"> </w:t>
      </w:r>
      <w:r w:rsidRPr="003E73BD">
        <w:rPr>
          <w:rFonts w:ascii="Times New Roman" w:hAnsi="Times New Roman" w:cs="Times New Roman"/>
          <w:sz w:val="24"/>
          <w:szCs w:val="24"/>
        </w:rPr>
        <w:t>руб., профицит бюджета в размере 29 031,7 тыс.</w:t>
      </w:r>
      <w:r w:rsidR="00F95D92" w:rsidRPr="003E73BD">
        <w:rPr>
          <w:rFonts w:ascii="Times New Roman" w:hAnsi="Times New Roman" w:cs="Times New Roman"/>
          <w:sz w:val="24"/>
          <w:szCs w:val="24"/>
        </w:rPr>
        <w:t xml:space="preserve"> </w:t>
      </w:r>
      <w:r w:rsidRPr="003E73BD">
        <w:rPr>
          <w:rFonts w:ascii="Times New Roman" w:hAnsi="Times New Roman" w:cs="Times New Roman"/>
          <w:sz w:val="24"/>
          <w:szCs w:val="24"/>
        </w:rPr>
        <w:t>руб. При этом общий объем налоговых и неналоговых доходов при плане - 304 391,0 тыс.</w:t>
      </w:r>
      <w:r w:rsidR="003E73BD" w:rsidRPr="003E73BD">
        <w:rPr>
          <w:rFonts w:ascii="Times New Roman" w:hAnsi="Times New Roman" w:cs="Times New Roman"/>
          <w:sz w:val="24"/>
          <w:szCs w:val="24"/>
        </w:rPr>
        <w:t xml:space="preserve"> </w:t>
      </w:r>
      <w:r w:rsidRPr="003E73BD">
        <w:rPr>
          <w:rFonts w:ascii="Times New Roman" w:hAnsi="Times New Roman" w:cs="Times New Roman"/>
          <w:sz w:val="24"/>
          <w:szCs w:val="24"/>
        </w:rPr>
        <w:t>руб., уточненном плане</w:t>
      </w:r>
      <w:r w:rsidR="003E73BD" w:rsidRPr="003E73BD">
        <w:rPr>
          <w:rFonts w:ascii="Times New Roman" w:hAnsi="Times New Roman" w:cs="Times New Roman"/>
          <w:sz w:val="24"/>
          <w:szCs w:val="24"/>
        </w:rPr>
        <w:t xml:space="preserve"> </w:t>
      </w:r>
      <w:r w:rsidRPr="003E73BD">
        <w:rPr>
          <w:rFonts w:ascii="Times New Roman" w:hAnsi="Times New Roman" w:cs="Times New Roman"/>
          <w:sz w:val="24"/>
          <w:szCs w:val="24"/>
        </w:rPr>
        <w:t>- 306 806,4 тыс.</w:t>
      </w:r>
      <w:r w:rsidR="003E73BD" w:rsidRPr="003E73BD">
        <w:rPr>
          <w:rFonts w:ascii="Times New Roman" w:hAnsi="Times New Roman" w:cs="Times New Roman"/>
          <w:sz w:val="24"/>
          <w:szCs w:val="24"/>
        </w:rPr>
        <w:t xml:space="preserve"> </w:t>
      </w:r>
      <w:r w:rsidRPr="003E73BD">
        <w:rPr>
          <w:rFonts w:ascii="Times New Roman" w:hAnsi="Times New Roman" w:cs="Times New Roman"/>
          <w:sz w:val="24"/>
          <w:szCs w:val="24"/>
        </w:rPr>
        <w:t>руб. за 9 месяцев поступили в сумме 236 844,6 тыс. руб., или 77,8% утвержденного годового показателя и 77,2% от уточненного плана, т.е. доходы превысили 75,0% уровень. Согласно плана поступлений налоговых и неналоговых доходов на 2022 год, согласованного с Минфином УР</w:t>
      </w:r>
      <w:r w:rsidR="003E73BD" w:rsidRPr="003E73BD">
        <w:rPr>
          <w:rFonts w:ascii="Times New Roman" w:hAnsi="Times New Roman" w:cs="Times New Roman"/>
          <w:sz w:val="24"/>
          <w:szCs w:val="24"/>
        </w:rPr>
        <w:t>,</w:t>
      </w:r>
      <w:r w:rsidRPr="003E73BD">
        <w:rPr>
          <w:rFonts w:ascii="Times New Roman" w:hAnsi="Times New Roman" w:cs="Times New Roman"/>
          <w:sz w:val="24"/>
          <w:szCs w:val="24"/>
        </w:rPr>
        <w:t xml:space="preserve">  план по доходам за 9 месяцев согласован в сумме 216 726,4 тыс.</w:t>
      </w:r>
      <w:r w:rsidR="003E73BD" w:rsidRPr="003E73BD">
        <w:rPr>
          <w:rFonts w:ascii="Times New Roman" w:hAnsi="Times New Roman" w:cs="Times New Roman"/>
          <w:sz w:val="24"/>
          <w:szCs w:val="24"/>
        </w:rPr>
        <w:t xml:space="preserve"> </w:t>
      </w:r>
      <w:r w:rsidRPr="003E73BD">
        <w:rPr>
          <w:rFonts w:ascii="Times New Roman" w:hAnsi="Times New Roman" w:cs="Times New Roman"/>
          <w:sz w:val="24"/>
          <w:szCs w:val="24"/>
        </w:rPr>
        <w:t>руб., т.е. доходы перевыполнены на сумму 20 118,2 тыс.</w:t>
      </w:r>
      <w:r w:rsidR="003E73BD" w:rsidRPr="003E73BD">
        <w:rPr>
          <w:rFonts w:ascii="Times New Roman" w:hAnsi="Times New Roman" w:cs="Times New Roman"/>
          <w:sz w:val="24"/>
          <w:szCs w:val="24"/>
        </w:rPr>
        <w:t xml:space="preserve"> </w:t>
      </w:r>
      <w:r w:rsidRPr="003E73BD">
        <w:rPr>
          <w:rFonts w:ascii="Times New Roman" w:hAnsi="Times New Roman" w:cs="Times New Roman"/>
          <w:sz w:val="24"/>
          <w:szCs w:val="24"/>
        </w:rPr>
        <w:t>руб.</w:t>
      </w:r>
      <w:r w:rsidRPr="00EC6163">
        <w:t xml:space="preserve"> </w:t>
      </w:r>
    </w:p>
    <w:p w:rsidR="0007356E" w:rsidRPr="00153F52" w:rsidRDefault="0007356E" w:rsidP="00153F52">
      <w:pPr>
        <w:spacing w:line="264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3F52">
        <w:rPr>
          <w:rFonts w:ascii="Times New Roman" w:hAnsi="Times New Roman" w:cs="Times New Roman"/>
          <w:sz w:val="24"/>
          <w:szCs w:val="24"/>
        </w:rPr>
        <w:t>В том числе поступило:</w:t>
      </w:r>
    </w:p>
    <w:p w:rsidR="0007356E" w:rsidRPr="00153F52" w:rsidRDefault="0007356E" w:rsidP="00153F52">
      <w:pPr>
        <w:spacing w:line="264" w:lineRule="auto"/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3F52">
        <w:rPr>
          <w:rFonts w:ascii="Times New Roman" w:hAnsi="Times New Roman" w:cs="Times New Roman"/>
          <w:sz w:val="24"/>
          <w:szCs w:val="24"/>
        </w:rPr>
        <w:t>налоговых доходов в сумме 221 611,7 тыс. руб., или 77,2 % утвержденного годового показателя, удельный вес в общем объеме собственных доходов 93,6%;</w:t>
      </w:r>
    </w:p>
    <w:p w:rsidR="00153F52" w:rsidRPr="00153F52" w:rsidRDefault="0007356E" w:rsidP="00153F52">
      <w:pPr>
        <w:spacing w:line="264" w:lineRule="auto"/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3F52">
        <w:rPr>
          <w:rFonts w:ascii="Times New Roman" w:hAnsi="Times New Roman" w:cs="Times New Roman"/>
          <w:sz w:val="24"/>
          <w:szCs w:val="24"/>
        </w:rPr>
        <w:t>неналоговых доходов  в сумме 15 232,9 тыс. руб., или 87,2% от плановых и 76,6% от уточненных годовых показателей, удельный вес в общем объеме собственных доходов 6,4%.</w:t>
      </w:r>
    </w:p>
    <w:p w:rsidR="0007356E" w:rsidRPr="00153F52" w:rsidRDefault="0007356E" w:rsidP="00153F52">
      <w:pPr>
        <w:spacing w:line="264" w:lineRule="auto"/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3F52">
        <w:rPr>
          <w:rFonts w:ascii="Times New Roman" w:hAnsi="Times New Roman" w:cs="Times New Roman"/>
          <w:sz w:val="24"/>
          <w:szCs w:val="24"/>
        </w:rPr>
        <w:t>Доля собственных доходов бюджета района в общей сумме поступивших доходов составила 31,5%.</w:t>
      </w:r>
    </w:p>
    <w:p w:rsidR="00447219" w:rsidRDefault="0007356E" w:rsidP="00447219">
      <w:pPr>
        <w:tabs>
          <w:tab w:val="left" w:pos="709"/>
        </w:tabs>
        <w:autoSpaceDE w:val="0"/>
        <w:autoSpaceDN w:val="0"/>
        <w:adjustRightInd w:val="0"/>
        <w:spacing w:line="264" w:lineRule="auto"/>
        <w:ind w:firstLine="709"/>
        <w:contextualSpacing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935061">
        <w:rPr>
          <w:rFonts w:ascii="Times New Roman" w:hAnsi="Times New Roman" w:cs="Times New Roman"/>
          <w:sz w:val="24"/>
          <w:szCs w:val="24"/>
        </w:rPr>
        <w:t xml:space="preserve">За 9 месяцев 2022 года собственные </w:t>
      </w:r>
      <w:r w:rsidRPr="00935061">
        <w:rPr>
          <w:rFonts w:ascii="Times New Roman" w:hAnsi="Times New Roman" w:cs="Times New Roman"/>
          <w:color w:val="000000"/>
          <w:sz w:val="24"/>
          <w:szCs w:val="24"/>
        </w:rPr>
        <w:t xml:space="preserve">доходы превысили 75,0% уровень от плановых назначений по следующим доходным источникам: налоги на товары (работы, услуги), </w:t>
      </w:r>
      <w:r w:rsidRPr="00935061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реализуемые на территории РФ – 86,0%; налоги на совокупный доход</w:t>
      </w:r>
      <w:r w:rsidR="00935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35061">
        <w:rPr>
          <w:rFonts w:ascii="Times New Roman" w:hAnsi="Times New Roman" w:cs="Times New Roman"/>
          <w:color w:val="000000"/>
          <w:sz w:val="24"/>
          <w:szCs w:val="24"/>
        </w:rPr>
        <w:t>- 135,2 %; н</w:t>
      </w:r>
      <w:r w:rsidRPr="00935061">
        <w:rPr>
          <w:rFonts w:ascii="Times New Roman" w:hAnsi="Times New Roman" w:cs="Times New Roman"/>
          <w:spacing w:val="7"/>
          <w:sz w:val="24"/>
          <w:szCs w:val="24"/>
        </w:rPr>
        <w:t xml:space="preserve">алоги, сборы и регулярные платежи за пользование природными </w:t>
      </w:r>
      <w:r w:rsidRPr="00935061">
        <w:rPr>
          <w:rFonts w:ascii="Times New Roman" w:hAnsi="Times New Roman" w:cs="Times New Roman"/>
          <w:spacing w:val="1"/>
          <w:sz w:val="24"/>
          <w:szCs w:val="24"/>
        </w:rPr>
        <w:t xml:space="preserve">ресурсами – 146,3%; </w:t>
      </w:r>
      <w:r w:rsidRPr="00935061">
        <w:rPr>
          <w:rFonts w:ascii="Times New Roman" w:hAnsi="Times New Roman" w:cs="Times New Roman"/>
          <w:color w:val="000000"/>
          <w:sz w:val="24"/>
          <w:szCs w:val="24"/>
        </w:rPr>
        <w:t xml:space="preserve">платежи при пользовании природными ресурсами- 80,8%; </w:t>
      </w:r>
      <w:r w:rsidRPr="00935061">
        <w:rPr>
          <w:rFonts w:ascii="Times New Roman" w:hAnsi="Times New Roman" w:cs="Times New Roman"/>
          <w:sz w:val="24"/>
          <w:szCs w:val="24"/>
        </w:rPr>
        <w:t>доходы от оказания платных услуг (работ) и компенсации затрат государства</w:t>
      </w:r>
      <w:r w:rsidRPr="00935061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935061">
        <w:rPr>
          <w:rFonts w:ascii="Times New Roman" w:hAnsi="Times New Roman" w:cs="Times New Roman"/>
          <w:sz w:val="24"/>
          <w:szCs w:val="24"/>
        </w:rPr>
        <w:t>300,2%;</w:t>
      </w:r>
      <w:r w:rsidRPr="009350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5061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935061">
        <w:rPr>
          <w:rFonts w:ascii="Times New Roman" w:hAnsi="Times New Roman" w:cs="Times New Roman"/>
          <w:sz w:val="24"/>
          <w:szCs w:val="24"/>
        </w:rPr>
        <w:t>оходы  от  продажи материальных и нематериальных активов</w:t>
      </w:r>
      <w:r w:rsidRPr="00935061">
        <w:rPr>
          <w:rFonts w:ascii="Times New Roman" w:hAnsi="Times New Roman" w:cs="Times New Roman"/>
          <w:color w:val="000000"/>
          <w:sz w:val="24"/>
          <w:szCs w:val="24"/>
        </w:rPr>
        <w:t xml:space="preserve"> – 127,9%; прочие неналоговые доходы- 154,6%, по остальным доходным источникам  </w:t>
      </w:r>
      <w:r w:rsidRPr="00935061">
        <w:rPr>
          <w:rFonts w:ascii="Times New Roman" w:hAnsi="Times New Roman" w:cs="Times New Roman"/>
          <w:spacing w:val="7"/>
          <w:sz w:val="24"/>
          <w:szCs w:val="24"/>
        </w:rPr>
        <w:t xml:space="preserve">плановые назначения не выполнены. </w:t>
      </w:r>
    </w:p>
    <w:p w:rsidR="0007356E" w:rsidRPr="006E0D5D" w:rsidRDefault="0007356E" w:rsidP="00DC5310">
      <w:pPr>
        <w:tabs>
          <w:tab w:val="left" w:pos="709"/>
        </w:tabs>
        <w:autoSpaceDE w:val="0"/>
        <w:autoSpaceDN w:val="0"/>
        <w:adjustRightInd w:val="0"/>
        <w:spacing w:line="264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50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5061">
        <w:rPr>
          <w:rFonts w:ascii="Times New Roman" w:hAnsi="Times New Roman" w:cs="Times New Roman"/>
          <w:sz w:val="24"/>
          <w:szCs w:val="24"/>
        </w:rPr>
        <w:t xml:space="preserve">Налоговая недоимка по налогам, сборам и иным обязательным платежам по состоянию на 01.10.2022 </w:t>
      </w:r>
      <w:r w:rsidRPr="006E0D5D">
        <w:rPr>
          <w:rFonts w:ascii="Times New Roman" w:hAnsi="Times New Roman" w:cs="Times New Roman"/>
          <w:sz w:val="24"/>
          <w:szCs w:val="24"/>
        </w:rPr>
        <w:t>года составила в сумме 2 572,6 тыс.</w:t>
      </w:r>
      <w:r w:rsidR="00447219" w:rsidRPr="006E0D5D">
        <w:rPr>
          <w:rFonts w:ascii="Times New Roman" w:hAnsi="Times New Roman" w:cs="Times New Roman"/>
          <w:sz w:val="24"/>
          <w:szCs w:val="24"/>
        </w:rPr>
        <w:t xml:space="preserve"> </w:t>
      </w:r>
      <w:r w:rsidRPr="006E0D5D">
        <w:rPr>
          <w:rFonts w:ascii="Times New Roman" w:hAnsi="Times New Roman" w:cs="Times New Roman"/>
          <w:sz w:val="24"/>
          <w:szCs w:val="24"/>
        </w:rPr>
        <w:t>руб., т.е. в сравнении с аналогичным периодом 2021 года увеличилась на сумму 325,9 тыс.</w:t>
      </w:r>
      <w:r w:rsidR="00447219" w:rsidRPr="006E0D5D">
        <w:rPr>
          <w:rFonts w:ascii="Times New Roman" w:hAnsi="Times New Roman" w:cs="Times New Roman"/>
          <w:sz w:val="24"/>
          <w:szCs w:val="24"/>
        </w:rPr>
        <w:t xml:space="preserve"> </w:t>
      </w:r>
      <w:r w:rsidRPr="006E0D5D">
        <w:rPr>
          <w:rFonts w:ascii="Times New Roman" w:hAnsi="Times New Roman" w:cs="Times New Roman"/>
          <w:sz w:val="24"/>
          <w:szCs w:val="24"/>
        </w:rPr>
        <w:t>руб. или 114,5%, но уменьшилась к уровню  начала года, в абсолютном выражении на 1 564,0 тыс.</w:t>
      </w:r>
      <w:r w:rsidR="00447219" w:rsidRPr="006E0D5D">
        <w:rPr>
          <w:rFonts w:ascii="Times New Roman" w:hAnsi="Times New Roman" w:cs="Times New Roman"/>
          <w:sz w:val="24"/>
          <w:szCs w:val="24"/>
        </w:rPr>
        <w:t xml:space="preserve"> </w:t>
      </w:r>
      <w:r w:rsidRPr="006E0D5D">
        <w:rPr>
          <w:rFonts w:ascii="Times New Roman" w:hAnsi="Times New Roman" w:cs="Times New Roman"/>
          <w:sz w:val="24"/>
          <w:szCs w:val="24"/>
        </w:rPr>
        <w:t xml:space="preserve">руб.  </w:t>
      </w:r>
    </w:p>
    <w:p w:rsidR="0007356E" w:rsidRPr="006E0D5D" w:rsidRDefault="0007356E" w:rsidP="00DC5310">
      <w:pPr>
        <w:spacing w:line="264" w:lineRule="auto"/>
        <w:ind w:right="-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0D5D">
        <w:rPr>
          <w:rFonts w:ascii="Times New Roman" w:hAnsi="Times New Roman" w:cs="Times New Roman"/>
          <w:sz w:val="24"/>
          <w:szCs w:val="24"/>
        </w:rPr>
        <w:t>Безвозмездные поступления при плане</w:t>
      </w:r>
      <w:r w:rsidR="00447219" w:rsidRPr="006E0D5D">
        <w:rPr>
          <w:rFonts w:ascii="Times New Roman" w:hAnsi="Times New Roman" w:cs="Times New Roman"/>
          <w:sz w:val="24"/>
          <w:szCs w:val="24"/>
        </w:rPr>
        <w:t xml:space="preserve"> </w:t>
      </w:r>
      <w:r w:rsidRPr="006E0D5D">
        <w:rPr>
          <w:rFonts w:ascii="Times New Roman" w:hAnsi="Times New Roman" w:cs="Times New Roman"/>
          <w:sz w:val="24"/>
          <w:szCs w:val="24"/>
        </w:rPr>
        <w:t>- 545 284,9 тыс.</w:t>
      </w:r>
      <w:r w:rsidR="00447219" w:rsidRPr="006E0D5D">
        <w:rPr>
          <w:rFonts w:ascii="Times New Roman" w:hAnsi="Times New Roman" w:cs="Times New Roman"/>
          <w:sz w:val="24"/>
          <w:szCs w:val="24"/>
        </w:rPr>
        <w:t xml:space="preserve"> </w:t>
      </w:r>
      <w:r w:rsidRPr="006E0D5D">
        <w:rPr>
          <w:rFonts w:ascii="Times New Roman" w:hAnsi="Times New Roman" w:cs="Times New Roman"/>
          <w:sz w:val="24"/>
          <w:szCs w:val="24"/>
        </w:rPr>
        <w:t>руб., уточненном плане</w:t>
      </w:r>
      <w:r w:rsidR="00447219" w:rsidRPr="006E0D5D">
        <w:rPr>
          <w:rFonts w:ascii="Times New Roman" w:hAnsi="Times New Roman" w:cs="Times New Roman"/>
          <w:sz w:val="24"/>
          <w:szCs w:val="24"/>
        </w:rPr>
        <w:t xml:space="preserve"> </w:t>
      </w:r>
      <w:r w:rsidRPr="006E0D5D">
        <w:rPr>
          <w:rFonts w:ascii="Times New Roman" w:hAnsi="Times New Roman" w:cs="Times New Roman"/>
          <w:sz w:val="24"/>
          <w:szCs w:val="24"/>
        </w:rPr>
        <w:t>- 656 380,8 тыс.</w:t>
      </w:r>
      <w:r w:rsidR="00447219" w:rsidRPr="006E0D5D">
        <w:rPr>
          <w:rFonts w:ascii="Times New Roman" w:hAnsi="Times New Roman" w:cs="Times New Roman"/>
          <w:sz w:val="24"/>
          <w:szCs w:val="24"/>
        </w:rPr>
        <w:t xml:space="preserve"> </w:t>
      </w:r>
      <w:r w:rsidRPr="006E0D5D">
        <w:rPr>
          <w:rFonts w:ascii="Times New Roman" w:hAnsi="Times New Roman" w:cs="Times New Roman"/>
          <w:sz w:val="24"/>
          <w:szCs w:val="24"/>
        </w:rPr>
        <w:t>руб., за 9 месяцев исполнены в размере 514 636,5 тыс. руб. или 94,4% утвержденного годового показателя и 78,4% от уточненных назначений. Удельный вес поступивших безвозмездных поступлений в структуре общего объема доходов бюджета района составляет 68,5%.</w:t>
      </w:r>
    </w:p>
    <w:p w:rsidR="0007356E" w:rsidRPr="00A74C40" w:rsidRDefault="0007356E" w:rsidP="00A74C40">
      <w:pPr>
        <w:autoSpaceDE w:val="0"/>
        <w:autoSpaceDN w:val="0"/>
        <w:adjustRightInd w:val="0"/>
        <w:spacing w:line="264" w:lineRule="auto"/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0D5D">
        <w:rPr>
          <w:rFonts w:ascii="Times New Roman" w:hAnsi="Times New Roman" w:cs="Times New Roman"/>
          <w:sz w:val="24"/>
          <w:szCs w:val="24"/>
        </w:rPr>
        <w:t>Большая доля - 62</w:t>
      </w:r>
      <w:r w:rsidR="00DC5310">
        <w:rPr>
          <w:rFonts w:ascii="Times New Roman" w:hAnsi="Times New Roman" w:cs="Times New Roman"/>
          <w:sz w:val="24"/>
          <w:szCs w:val="24"/>
        </w:rPr>
        <w:t>,7</w:t>
      </w:r>
      <w:r w:rsidRPr="006E0D5D">
        <w:rPr>
          <w:rFonts w:ascii="Times New Roman" w:hAnsi="Times New Roman" w:cs="Times New Roman"/>
          <w:sz w:val="24"/>
          <w:szCs w:val="24"/>
        </w:rPr>
        <w:t xml:space="preserve">% поступивших безвозмездных поступлений составляют субвенции; дотации составляют 16,9%; субсидии составляют 5,3%; межбюджетные трансферты составляют 15,4% в общем объеме безвозмездных поступлений. Поступили прочие безвозмездные поступления (спонсорские) в </w:t>
      </w:r>
      <w:r w:rsidRPr="00A74C40">
        <w:rPr>
          <w:rFonts w:ascii="Times New Roman" w:hAnsi="Times New Roman" w:cs="Times New Roman"/>
          <w:sz w:val="24"/>
          <w:szCs w:val="24"/>
        </w:rPr>
        <w:t>сумме 108,3 тыс.</w:t>
      </w:r>
      <w:r w:rsidR="006E0D5D" w:rsidRPr="00A74C40">
        <w:rPr>
          <w:rFonts w:ascii="Times New Roman" w:hAnsi="Times New Roman" w:cs="Times New Roman"/>
          <w:sz w:val="24"/>
          <w:szCs w:val="24"/>
        </w:rPr>
        <w:t xml:space="preserve"> </w:t>
      </w:r>
      <w:r w:rsidRPr="00A74C40">
        <w:rPr>
          <w:rFonts w:ascii="Times New Roman" w:hAnsi="Times New Roman" w:cs="Times New Roman"/>
          <w:sz w:val="24"/>
          <w:szCs w:val="24"/>
        </w:rPr>
        <w:t>руб.</w:t>
      </w:r>
    </w:p>
    <w:p w:rsidR="00A74C40" w:rsidRPr="00A74C40" w:rsidRDefault="0007356E" w:rsidP="00A74C40">
      <w:pPr>
        <w:spacing w:line="264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4C40">
        <w:rPr>
          <w:rFonts w:ascii="Times New Roman" w:hAnsi="Times New Roman" w:cs="Times New Roman"/>
          <w:sz w:val="24"/>
          <w:szCs w:val="24"/>
        </w:rPr>
        <w:t>Расходы при плане в размере 849 675,9 тыс.</w:t>
      </w:r>
      <w:r w:rsidR="00DC5310" w:rsidRPr="00A74C40">
        <w:rPr>
          <w:rFonts w:ascii="Times New Roman" w:hAnsi="Times New Roman" w:cs="Times New Roman"/>
          <w:sz w:val="24"/>
          <w:szCs w:val="24"/>
        </w:rPr>
        <w:t xml:space="preserve"> </w:t>
      </w:r>
      <w:r w:rsidRPr="00A74C40">
        <w:rPr>
          <w:rFonts w:ascii="Times New Roman" w:hAnsi="Times New Roman" w:cs="Times New Roman"/>
          <w:sz w:val="24"/>
          <w:szCs w:val="24"/>
        </w:rPr>
        <w:t>руб., при уточнении составили в сумме 1 038 122,7 тыс.</w:t>
      </w:r>
      <w:r w:rsidR="00DC5310" w:rsidRPr="00A74C40">
        <w:rPr>
          <w:rFonts w:ascii="Times New Roman" w:hAnsi="Times New Roman" w:cs="Times New Roman"/>
          <w:sz w:val="24"/>
          <w:szCs w:val="24"/>
        </w:rPr>
        <w:t xml:space="preserve"> </w:t>
      </w:r>
      <w:r w:rsidRPr="00A74C40">
        <w:rPr>
          <w:rFonts w:ascii="Times New Roman" w:hAnsi="Times New Roman" w:cs="Times New Roman"/>
          <w:sz w:val="24"/>
          <w:szCs w:val="24"/>
        </w:rPr>
        <w:t>руб., т.е. увеличились 22,2%, в абсолютном выражении на 188 446,8 тыс.</w:t>
      </w:r>
      <w:r w:rsidR="00A74C40" w:rsidRPr="00A74C40">
        <w:rPr>
          <w:rFonts w:ascii="Times New Roman" w:hAnsi="Times New Roman" w:cs="Times New Roman"/>
          <w:sz w:val="24"/>
          <w:szCs w:val="24"/>
        </w:rPr>
        <w:t xml:space="preserve"> </w:t>
      </w:r>
      <w:r w:rsidRPr="00A74C40">
        <w:rPr>
          <w:rFonts w:ascii="Times New Roman" w:hAnsi="Times New Roman" w:cs="Times New Roman"/>
          <w:sz w:val="24"/>
          <w:szCs w:val="24"/>
        </w:rPr>
        <w:t>руб., исполнены за 9 месяцев  в сумме 722 449,4 тыс.</w:t>
      </w:r>
      <w:r w:rsidR="00A74C40" w:rsidRPr="00A74C40">
        <w:rPr>
          <w:rFonts w:ascii="Times New Roman" w:hAnsi="Times New Roman" w:cs="Times New Roman"/>
          <w:sz w:val="24"/>
          <w:szCs w:val="24"/>
        </w:rPr>
        <w:t xml:space="preserve"> </w:t>
      </w:r>
      <w:r w:rsidRPr="00A74C40">
        <w:rPr>
          <w:rFonts w:ascii="Times New Roman" w:hAnsi="Times New Roman" w:cs="Times New Roman"/>
          <w:sz w:val="24"/>
          <w:szCs w:val="24"/>
        </w:rPr>
        <w:t>руб., или 85,0% плановых и 69,6% уточненных бюджетных ассигнований,  расходы будущих периодов  в сумме 315 673,3 тыс.</w:t>
      </w:r>
      <w:r w:rsidR="00A74C40" w:rsidRPr="00A74C40">
        <w:rPr>
          <w:rFonts w:ascii="Times New Roman" w:hAnsi="Times New Roman" w:cs="Times New Roman"/>
          <w:sz w:val="24"/>
          <w:szCs w:val="24"/>
        </w:rPr>
        <w:t xml:space="preserve"> </w:t>
      </w:r>
      <w:r w:rsidRPr="00A74C40">
        <w:rPr>
          <w:rFonts w:ascii="Times New Roman" w:hAnsi="Times New Roman" w:cs="Times New Roman"/>
          <w:sz w:val="24"/>
          <w:szCs w:val="24"/>
        </w:rPr>
        <w:t xml:space="preserve">руб. </w:t>
      </w:r>
    </w:p>
    <w:p w:rsidR="0007356E" w:rsidRPr="00A74C40" w:rsidRDefault="0007356E" w:rsidP="00A74C40">
      <w:pPr>
        <w:spacing w:line="264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4C40">
        <w:rPr>
          <w:rFonts w:ascii="Times New Roman" w:hAnsi="Times New Roman" w:cs="Times New Roman"/>
          <w:sz w:val="24"/>
          <w:szCs w:val="24"/>
        </w:rPr>
        <w:t>Расхождения уточненного плана ф. 0503317 с показателями сводной бюджетной росписи по состоянию на 30.09.2022г. не выявлены.</w:t>
      </w:r>
    </w:p>
    <w:p w:rsidR="00D33BFD" w:rsidRDefault="0007356E" w:rsidP="00D33BFD">
      <w:pPr>
        <w:widowControl w:val="0"/>
        <w:spacing w:line="264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4C40">
        <w:rPr>
          <w:rFonts w:ascii="Times New Roman" w:hAnsi="Times New Roman" w:cs="Times New Roman"/>
          <w:sz w:val="24"/>
          <w:szCs w:val="24"/>
        </w:rPr>
        <w:t>Из проведенного анализа по расходам бюджета района за 9 месяцев выявлено, что сохраняется социальная направленность, основные расходы произведены по разделам: «Образование» с удельным весом 65,6% в общем объеме расходов; «Культура и кинематография» - 8,8 %; «Социальная политика» - 1,6</w:t>
      </w:r>
      <w:r w:rsidRPr="00A74C40">
        <w:rPr>
          <w:rFonts w:ascii="Times New Roman" w:hAnsi="Times New Roman" w:cs="Times New Roman"/>
          <w:color w:val="000000"/>
          <w:sz w:val="24"/>
          <w:szCs w:val="24"/>
        </w:rPr>
        <w:t>. И</w:t>
      </w:r>
      <w:r w:rsidRPr="00A74C40">
        <w:rPr>
          <w:rFonts w:ascii="Times New Roman" w:hAnsi="Times New Roman" w:cs="Times New Roman"/>
          <w:sz w:val="24"/>
          <w:szCs w:val="24"/>
        </w:rPr>
        <w:t>сполнение за 9 месяцев 2022г. составило   85,0 % от плановых и  69,6% от уточненных бюджетных ассигнований, но следует отметить низкий процент исполнения по разделам: «Национальная экономика» - 42% от уточненных бюджетных ассигнований; «Национальная безопасность и правоохранительная деятельность» - 50,1% от уточненных бюджетных ассигнований; «Общегосударственные вопросы» - 64,6% от  уточненных бюджетных ассигнований.</w:t>
      </w:r>
    </w:p>
    <w:p w:rsidR="00D33BFD" w:rsidRDefault="0007356E" w:rsidP="00D33BFD">
      <w:pPr>
        <w:widowControl w:val="0"/>
        <w:spacing w:line="264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4C40">
        <w:rPr>
          <w:rFonts w:ascii="Times New Roman" w:hAnsi="Times New Roman" w:cs="Times New Roman"/>
          <w:sz w:val="24"/>
          <w:szCs w:val="24"/>
        </w:rPr>
        <w:t>Самый низкий процент исполнения расходов по ГРБС:  по Управлению финансов – 31,5% от плана и 45,1% от уточненного плана; по Администрации района - 60,2 % от плана и 52,3% от уточненного плана. Самый высокий процент исполнения по Управлению образования</w:t>
      </w:r>
      <w:r w:rsidR="00642850">
        <w:rPr>
          <w:rFonts w:ascii="Times New Roman" w:hAnsi="Times New Roman" w:cs="Times New Roman"/>
          <w:sz w:val="24"/>
          <w:szCs w:val="24"/>
        </w:rPr>
        <w:t xml:space="preserve"> </w:t>
      </w:r>
      <w:r w:rsidRPr="00A74C40">
        <w:rPr>
          <w:rFonts w:ascii="Times New Roman" w:hAnsi="Times New Roman" w:cs="Times New Roman"/>
          <w:sz w:val="24"/>
          <w:szCs w:val="24"/>
        </w:rPr>
        <w:t>- 104,8 % от плановых и 79,4 % от уточненных бюджетных ассигнований.</w:t>
      </w:r>
    </w:p>
    <w:p w:rsidR="0007356E" w:rsidRPr="00012ACF" w:rsidRDefault="0007356E" w:rsidP="00D33BFD">
      <w:pPr>
        <w:widowControl w:val="0"/>
        <w:spacing w:line="264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2ACF">
        <w:rPr>
          <w:rFonts w:ascii="Times New Roman" w:hAnsi="Times New Roman" w:cs="Times New Roman"/>
          <w:sz w:val="24"/>
          <w:szCs w:val="24"/>
        </w:rPr>
        <w:t>Проекты муниципальных программ, изменения, внесенные в них, направлялись в  контрольно-счетный отдел для проведения финансово-экономических экспертиз, итого за 9 месяцев дано 13 заключений. Не представлены в контрольно-счетный отдел для заключения постановления Администрации района: от 13.05.2022г. № 402 «</w:t>
      </w:r>
      <w:r w:rsidRPr="00012ACF">
        <w:rPr>
          <w:rFonts w:ascii="Times New Roman" w:eastAsia="Calibri" w:hAnsi="Times New Roman" w:cs="Times New Roman"/>
          <w:sz w:val="24"/>
          <w:szCs w:val="24"/>
        </w:rPr>
        <w:t xml:space="preserve">О внесении изменений в муниципальную программу муниципального образования «Муниципальный округ Можгинский район Удмуртской Республики» - «Муниципальное управление», утвержденную постановлением Администрации муниципального образования «Муниципальный округ Можгинский район Удмуртской Республики» от 25 февраля 2022 года № 150»; от 18.04.2022г. № 317 «О внесении изменений в муниципальную программу муниципального образования «Муниципальный округ Можгинский район Удмуртской Республики» «Энергосбережение и повышение энергетической </w:t>
      </w:r>
      <w:r w:rsidRPr="00012ACF">
        <w:rPr>
          <w:rFonts w:ascii="Times New Roman" w:eastAsia="Calibri" w:hAnsi="Times New Roman" w:cs="Times New Roman"/>
          <w:sz w:val="24"/>
          <w:szCs w:val="24"/>
        </w:rPr>
        <w:lastRenderedPageBreak/>
        <w:t>эффективности»».</w:t>
      </w:r>
    </w:p>
    <w:p w:rsidR="0007356E" w:rsidRPr="00A16299" w:rsidRDefault="0007356E" w:rsidP="00A16299">
      <w:pPr>
        <w:autoSpaceDE w:val="0"/>
        <w:autoSpaceDN w:val="0"/>
        <w:adjustRightInd w:val="0"/>
        <w:spacing w:line="264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12ACF">
        <w:rPr>
          <w:rFonts w:ascii="Times New Roman" w:eastAsia="Calibri" w:hAnsi="Times New Roman" w:cs="Times New Roman"/>
          <w:sz w:val="24"/>
          <w:szCs w:val="24"/>
        </w:rPr>
        <w:t xml:space="preserve">При проведении экспертно-аналитического мероприятия установлено, что по состоянию на 31.10.2022 года на  </w:t>
      </w:r>
      <w:r w:rsidRPr="00012ACF">
        <w:rPr>
          <w:rFonts w:ascii="Times New Roman" w:hAnsi="Times New Roman" w:cs="Times New Roman"/>
          <w:sz w:val="24"/>
          <w:szCs w:val="24"/>
        </w:rPr>
        <w:t>официальном сайте Можгинского района не размещен план мероприятий на 2022 год по реализации муниципальной программы «</w:t>
      </w:r>
      <w:r w:rsidRPr="00012ACF">
        <w:rPr>
          <w:rFonts w:ascii="Times New Roman" w:eastAsia="Calibri" w:hAnsi="Times New Roman" w:cs="Times New Roman"/>
          <w:sz w:val="24"/>
          <w:szCs w:val="24"/>
        </w:rPr>
        <w:t xml:space="preserve">Энергосбережение и повышение </w:t>
      </w:r>
      <w:r w:rsidRPr="00A16299">
        <w:rPr>
          <w:rFonts w:ascii="Times New Roman" w:eastAsia="Calibri" w:hAnsi="Times New Roman" w:cs="Times New Roman"/>
          <w:sz w:val="24"/>
          <w:szCs w:val="24"/>
        </w:rPr>
        <w:t>энергетической эффективности»</w:t>
      </w:r>
      <w:r w:rsidRPr="00A16299">
        <w:rPr>
          <w:rFonts w:ascii="Times New Roman" w:hAnsi="Times New Roman" w:cs="Times New Roman"/>
          <w:sz w:val="24"/>
          <w:szCs w:val="24"/>
        </w:rPr>
        <w:t xml:space="preserve"> и вышеуказанное Постановление Администрации района № 317.</w:t>
      </w:r>
    </w:p>
    <w:p w:rsidR="00A16299" w:rsidRDefault="0007356E" w:rsidP="00A16299">
      <w:pPr>
        <w:spacing w:line="264" w:lineRule="auto"/>
        <w:ind w:right="-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6299">
        <w:rPr>
          <w:rFonts w:ascii="Times New Roman" w:hAnsi="Times New Roman" w:cs="Times New Roman"/>
          <w:sz w:val="24"/>
          <w:szCs w:val="24"/>
        </w:rPr>
        <w:t>Общий объем бюджетных ассигнований по муниципальным программам при плане</w:t>
      </w:r>
      <w:r w:rsidR="00A16299">
        <w:rPr>
          <w:rFonts w:ascii="Times New Roman" w:hAnsi="Times New Roman" w:cs="Times New Roman"/>
          <w:sz w:val="24"/>
          <w:szCs w:val="24"/>
        </w:rPr>
        <w:t xml:space="preserve"> </w:t>
      </w:r>
      <w:r w:rsidRPr="00A16299">
        <w:rPr>
          <w:rFonts w:ascii="Times New Roman" w:hAnsi="Times New Roman" w:cs="Times New Roman"/>
          <w:sz w:val="24"/>
          <w:szCs w:val="24"/>
        </w:rPr>
        <w:t>- 840 306,2 тыс.</w:t>
      </w:r>
      <w:r w:rsidR="00A16299">
        <w:rPr>
          <w:rFonts w:ascii="Times New Roman" w:hAnsi="Times New Roman" w:cs="Times New Roman"/>
          <w:sz w:val="24"/>
          <w:szCs w:val="24"/>
        </w:rPr>
        <w:t xml:space="preserve"> </w:t>
      </w:r>
      <w:r w:rsidRPr="00A16299">
        <w:rPr>
          <w:rFonts w:ascii="Times New Roman" w:hAnsi="Times New Roman" w:cs="Times New Roman"/>
          <w:sz w:val="24"/>
          <w:szCs w:val="24"/>
        </w:rPr>
        <w:t>руб., уточненном</w:t>
      </w:r>
      <w:r w:rsidR="00A16299">
        <w:rPr>
          <w:rFonts w:ascii="Times New Roman" w:hAnsi="Times New Roman" w:cs="Times New Roman"/>
          <w:sz w:val="24"/>
          <w:szCs w:val="24"/>
        </w:rPr>
        <w:t xml:space="preserve"> </w:t>
      </w:r>
      <w:r w:rsidRPr="00A16299">
        <w:rPr>
          <w:rFonts w:ascii="Times New Roman" w:hAnsi="Times New Roman" w:cs="Times New Roman"/>
          <w:sz w:val="24"/>
          <w:szCs w:val="24"/>
        </w:rPr>
        <w:t>- 1 021 813,5 тыс.</w:t>
      </w:r>
      <w:r w:rsidR="00A16299">
        <w:rPr>
          <w:rFonts w:ascii="Times New Roman" w:hAnsi="Times New Roman" w:cs="Times New Roman"/>
          <w:sz w:val="24"/>
          <w:szCs w:val="24"/>
        </w:rPr>
        <w:t xml:space="preserve"> </w:t>
      </w:r>
      <w:r w:rsidRPr="00A16299">
        <w:rPr>
          <w:rFonts w:ascii="Times New Roman" w:hAnsi="Times New Roman" w:cs="Times New Roman"/>
          <w:sz w:val="24"/>
          <w:szCs w:val="24"/>
        </w:rPr>
        <w:t>руб., за 9 месяцев освоены в сумме 713 434,8 тыс. руб. или 84,</w:t>
      </w:r>
      <w:r w:rsidR="00A16299">
        <w:rPr>
          <w:rFonts w:ascii="Times New Roman" w:hAnsi="Times New Roman" w:cs="Times New Roman"/>
          <w:sz w:val="24"/>
          <w:szCs w:val="24"/>
        </w:rPr>
        <w:t>9</w:t>
      </w:r>
      <w:r w:rsidRPr="00A16299">
        <w:rPr>
          <w:rFonts w:ascii="Times New Roman" w:hAnsi="Times New Roman" w:cs="Times New Roman"/>
          <w:sz w:val="24"/>
          <w:szCs w:val="24"/>
        </w:rPr>
        <w:t>% от плановых и 69,8% от уточненных бюджетных ассигнований. Объем расходов будущих периодов по всем муниципальным программам по состоянию на 01.10.2022г. составил в сумме 308 378,7 тыс.</w:t>
      </w:r>
      <w:r w:rsidR="00A16299">
        <w:rPr>
          <w:rFonts w:ascii="Times New Roman" w:hAnsi="Times New Roman" w:cs="Times New Roman"/>
          <w:sz w:val="24"/>
          <w:szCs w:val="24"/>
        </w:rPr>
        <w:t xml:space="preserve"> </w:t>
      </w:r>
      <w:r w:rsidRPr="00A16299">
        <w:rPr>
          <w:rFonts w:ascii="Times New Roman" w:hAnsi="Times New Roman" w:cs="Times New Roman"/>
          <w:sz w:val="24"/>
          <w:szCs w:val="24"/>
        </w:rPr>
        <w:t>руб.</w:t>
      </w:r>
    </w:p>
    <w:p w:rsidR="0007356E" w:rsidRPr="00553F0D" w:rsidRDefault="0007356E" w:rsidP="002D48F9">
      <w:pPr>
        <w:spacing w:line="264" w:lineRule="auto"/>
        <w:ind w:right="-2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6299">
        <w:rPr>
          <w:rFonts w:ascii="Times New Roman" w:hAnsi="Times New Roman" w:cs="Times New Roman"/>
          <w:color w:val="000000"/>
          <w:sz w:val="24"/>
          <w:szCs w:val="24"/>
        </w:rPr>
        <w:t xml:space="preserve">Анализом муниципальных программ установлено, что в отчетном периоде не осуществлялись </w:t>
      </w:r>
      <w:r w:rsidRPr="00553F0D">
        <w:rPr>
          <w:rFonts w:ascii="Times New Roman" w:hAnsi="Times New Roman" w:cs="Times New Roman"/>
          <w:color w:val="000000"/>
          <w:sz w:val="24"/>
          <w:szCs w:val="24"/>
        </w:rPr>
        <w:t xml:space="preserve">расходы по программе «Энергосбережение и повышение энергетической эффективности». </w:t>
      </w:r>
    </w:p>
    <w:p w:rsidR="0007356E" w:rsidRPr="00A16299" w:rsidRDefault="0007356E" w:rsidP="002D48F9">
      <w:pPr>
        <w:tabs>
          <w:tab w:val="left" w:pos="-1276"/>
          <w:tab w:val="left" w:pos="-851"/>
          <w:tab w:val="left" w:pos="9214"/>
        </w:tabs>
        <w:autoSpaceDE w:val="0"/>
        <w:autoSpaceDN w:val="0"/>
        <w:adjustRightInd w:val="0"/>
        <w:spacing w:line="264" w:lineRule="auto"/>
        <w:ind w:right="-2" w:firstLine="70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53F0D">
        <w:rPr>
          <w:rFonts w:ascii="Times New Roman" w:hAnsi="Times New Roman" w:cs="Times New Roman"/>
          <w:sz w:val="24"/>
          <w:szCs w:val="24"/>
        </w:rPr>
        <w:t>Бюджетные ассигнования на финансовое обеспечение непрограммных направлений деятельности при плане – 9 369,7 тыс.</w:t>
      </w:r>
      <w:r w:rsidR="00A16299" w:rsidRPr="00553F0D">
        <w:rPr>
          <w:rFonts w:ascii="Times New Roman" w:hAnsi="Times New Roman" w:cs="Times New Roman"/>
          <w:sz w:val="24"/>
          <w:szCs w:val="24"/>
        </w:rPr>
        <w:t xml:space="preserve"> </w:t>
      </w:r>
      <w:r w:rsidRPr="00553F0D">
        <w:rPr>
          <w:rFonts w:ascii="Times New Roman" w:hAnsi="Times New Roman" w:cs="Times New Roman"/>
          <w:sz w:val="24"/>
          <w:szCs w:val="24"/>
        </w:rPr>
        <w:t>руб., уточненном – 16 309,2 тыс.</w:t>
      </w:r>
      <w:r w:rsidR="002D48F9" w:rsidRPr="00553F0D">
        <w:rPr>
          <w:rFonts w:ascii="Times New Roman" w:hAnsi="Times New Roman" w:cs="Times New Roman"/>
          <w:sz w:val="24"/>
          <w:szCs w:val="24"/>
        </w:rPr>
        <w:t xml:space="preserve"> </w:t>
      </w:r>
      <w:r w:rsidRPr="00553F0D">
        <w:rPr>
          <w:rFonts w:ascii="Times New Roman" w:hAnsi="Times New Roman" w:cs="Times New Roman"/>
          <w:sz w:val="24"/>
          <w:szCs w:val="24"/>
        </w:rPr>
        <w:t>руб., за 9 месяцев  исполнены в сумме 9 014,6  тыс.</w:t>
      </w:r>
      <w:r w:rsidR="002D48F9" w:rsidRPr="00553F0D">
        <w:rPr>
          <w:rFonts w:ascii="Times New Roman" w:hAnsi="Times New Roman" w:cs="Times New Roman"/>
          <w:sz w:val="24"/>
          <w:szCs w:val="24"/>
        </w:rPr>
        <w:t xml:space="preserve"> </w:t>
      </w:r>
      <w:r w:rsidRPr="00553F0D">
        <w:rPr>
          <w:rFonts w:ascii="Times New Roman" w:hAnsi="Times New Roman" w:cs="Times New Roman"/>
          <w:sz w:val="24"/>
          <w:szCs w:val="24"/>
        </w:rPr>
        <w:t>руб. или 96,2% от плановых и 55,3% от уточненных бюджетных ассигнований. Составляют 1,2 % в общем объеме расходов.</w:t>
      </w:r>
      <w:r w:rsidRPr="00A162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4FD8" w:rsidRPr="000E4FD8" w:rsidRDefault="0007356E" w:rsidP="000E4FD8">
      <w:pPr>
        <w:tabs>
          <w:tab w:val="left" w:pos="-1276"/>
          <w:tab w:val="left" w:pos="-851"/>
          <w:tab w:val="left" w:pos="9214"/>
        </w:tabs>
        <w:autoSpaceDE w:val="0"/>
        <w:autoSpaceDN w:val="0"/>
        <w:adjustRightInd w:val="0"/>
        <w:spacing w:line="264" w:lineRule="auto"/>
        <w:ind w:right="-2" w:firstLine="70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16299">
        <w:rPr>
          <w:rFonts w:ascii="Times New Roman" w:hAnsi="Times New Roman" w:cs="Times New Roman"/>
          <w:sz w:val="24"/>
          <w:szCs w:val="24"/>
        </w:rPr>
        <w:t xml:space="preserve">Решением № 4.2 бюджет района утвержден бездефицитным. В связи с вносимыми </w:t>
      </w:r>
      <w:r w:rsidRPr="000E4FD8">
        <w:rPr>
          <w:rFonts w:ascii="Times New Roman" w:hAnsi="Times New Roman" w:cs="Times New Roman"/>
          <w:sz w:val="24"/>
          <w:szCs w:val="24"/>
        </w:rPr>
        <w:t>изменениями дефицит бюджета утвержден в сумме 74 935,5 тыс.</w:t>
      </w:r>
      <w:r w:rsidR="00553F0D" w:rsidRPr="000E4FD8">
        <w:rPr>
          <w:rFonts w:ascii="Times New Roman" w:hAnsi="Times New Roman" w:cs="Times New Roman"/>
          <w:sz w:val="24"/>
          <w:szCs w:val="24"/>
        </w:rPr>
        <w:t xml:space="preserve"> </w:t>
      </w:r>
      <w:r w:rsidRPr="000E4FD8">
        <w:rPr>
          <w:rFonts w:ascii="Times New Roman" w:hAnsi="Times New Roman" w:cs="Times New Roman"/>
          <w:sz w:val="24"/>
          <w:szCs w:val="24"/>
        </w:rPr>
        <w:t>руб., и согласно Постановления № 859 дефицит бюджета останется на этом же уровне.  За 9 месяцев 2022 года  бюджет района  по доходам в сумме  751 481,1 тыс.</w:t>
      </w:r>
      <w:r w:rsidR="005838F0" w:rsidRPr="000E4FD8">
        <w:rPr>
          <w:rFonts w:ascii="Times New Roman" w:hAnsi="Times New Roman" w:cs="Times New Roman"/>
          <w:sz w:val="24"/>
          <w:szCs w:val="24"/>
        </w:rPr>
        <w:t xml:space="preserve"> </w:t>
      </w:r>
      <w:r w:rsidRPr="000E4FD8">
        <w:rPr>
          <w:rFonts w:ascii="Times New Roman" w:hAnsi="Times New Roman" w:cs="Times New Roman"/>
          <w:sz w:val="24"/>
          <w:szCs w:val="24"/>
        </w:rPr>
        <w:t>руб. расходам в сумме 722 449,4 тыс.</w:t>
      </w:r>
      <w:r w:rsidR="000E4FD8" w:rsidRPr="000E4FD8">
        <w:rPr>
          <w:rFonts w:ascii="Times New Roman" w:hAnsi="Times New Roman" w:cs="Times New Roman"/>
          <w:sz w:val="24"/>
          <w:szCs w:val="24"/>
        </w:rPr>
        <w:t xml:space="preserve"> </w:t>
      </w:r>
      <w:r w:rsidRPr="000E4FD8">
        <w:rPr>
          <w:rFonts w:ascii="Times New Roman" w:hAnsi="Times New Roman" w:cs="Times New Roman"/>
          <w:sz w:val="24"/>
          <w:szCs w:val="24"/>
        </w:rPr>
        <w:t>руб. исполнен с профицитом в сумме 29 031,7 тыс.</w:t>
      </w:r>
      <w:r w:rsidR="000E4FD8" w:rsidRPr="000E4FD8">
        <w:rPr>
          <w:rFonts w:ascii="Times New Roman" w:hAnsi="Times New Roman" w:cs="Times New Roman"/>
          <w:sz w:val="24"/>
          <w:szCs w:val="24"/>
        </w:rPr>
        <w:t xml:space="preserve"> </w:t>
      </w:r>
      <w:r w:rsidRPr="000E4FD8">
        <w:rPr>
          <w:rFonts w:ascii="Times New Roman" w:hAnsi="Times New Roman" w:cs="Times New Roman"/>
          <w:sz w:val="24"/>
          <w:szCs w:val="24"/>
        </w:rPr>
        <w:t xml:space="preserve">руб. </w:t>
      </w:r>
    </w:p>
    <w:p w:rsidR="0007356E" w:rsidRPr="000E4FD8" w:rsidRDefault="0007356E" w:rsidP="000E4FD8">
      <w:pPr>
        <w:tabs>
          <w:tab w:val="left" w:pos="-1276"/>
          <w:tab w:val="left" w:pos="-851"/>
          <w:tab w:val="left" w:pos="9214"/>
        </w:tabs>
        <w:autoSpaceDE w:val="0"/>
        <w:autoSpaceDN w:val="0"/>
        <w:adjustRightInd w:val="0"/>
        <w:spacing w:line="264" w:lineRule="auto"/>
        <w:ind w:right="-2" w:firstLine="70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E4FD8">
        <w:rPr>
          <w:rFonts w:ascii="Times New Roman" w:hAnsi="Times New Roman" w:cs="Times New Roman"/>
          <w:sz w:val="24"/>
          <w:szCs w:val="24"/>
        </w:rPr>
        <w:t>По состоянию на 01.01.2023г. верхний предел муниципального внутреннего долга муниципального округа Можгинский район установлен в сумме 40 900,0 тыс.</w:t>
      </w:r>
      <w:r w:rsidR="000E4FD8" w:rsidRPr="000E4FD8">
        <w:rPr>
          <w:rFonts w:ascii="Times New Roman" w:hAnsi="Times New Roman" w:cs="Times New Roman"/>
          <w:sz w:val="24"/>
          <w:szCs w:val="24"/>
        </w:rPr>
        <w:t xml:space="preserve"> </w:t>
      </w:r>
      <w:r w:rsidRPr="000E4FD8">
        <w:rPr>
          <w:rFonts w:ascii="Times New Roman" w:hAnsi="Times New Roman" w:cs="Times New Roman"/>
          <w:sz w:val="24"/>
          <w:szCs w:val="24"/>
        </w:rPr>
        <w:t>руб. и в отчетном периоде не менялся. На обслуживание государственного и муниципального долга за 9 месяцев 2022 года израсходовано средств в сумме 1 605,6 тыс.</w:t>
      </w:r>
      <w:r w:rsidR="000E4FD8" w:rsidRPr="000E4FD8">
        <w:rPr>
          <w:rFonts w:ascii="Times New Roman" w:hAnsi="Times New Roman" w:cs="Times New Roman"/>
          <w:sz w:val="24"/>
          <w:szCs w:val="24"/>
        </w:rPr>
        <w:t xml:space="preserve"> </w:t>
      </w:r>
      <w:r w:rsidRPr="000E4FD8">
        <w:rPr>
          <w:rFonts w:ascii="Times New Roman" w:hAnsi="Times New Roman" w:cs="Times New Roman"/>
          <w:sz w:val="24"/>
          <w:szCs w:val="24"/>
        </w:rPr>
        <w:t>руб.</w:t>
      </w:r>
    </w:p>
    <w:p w:rsidR="000E4FD8" w:rsidRPr="000E4FD8" w:rsidRDefault="0007356E" w:rsidP="000E4FD8">
      <w:pPr>
        <w:tabs>
          <w:tab w:val="left" w:pos="-1276"/>
          <w:tab w:val="left" w:pos="-851"/>
          <w:tab w:val="left" w:pos="-426"/>
          <w:tab w:val="left" w:pos="9214"/>
        </w:tabs>
        <w:autoSpaceDE w:val="0"/>
        <w:autoSpaceDN w:val="0"/>
        <w:adjustRightInd w:val="0"/>
        <w:spacing w:line="264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E4FD8">
        <w:rPr>
          <w:rFonts w:ascii="Times New Roman" w:hAnsi="Times New Roman" w:cs="Times New Roman"/>
          <w:sz w:val="24"/>
          <w:szCs w:val="24"/>
        </w:rPr>
        <w:t>3. В ходе проведения экспертизы установлено, что данные изменения и перераспределения Управлением финансов  произведены с учетом  приказов Минфина России: от 06.06.2019г. № 85н «О Порядке формирования и применения кодов бюджетной классификации Российской Федерации, их структуре и принципах назначения» (в ред. изменений</w:t>
      </w:r>
      <w:r w:rsidRPr="000E4FD8">
        <w:rPr>
          <w:rStyle w:val="ac"/>
          <w:rFonts w:ascii="Times New Roman" w:hAnsi="Times New Roman" w:cs="Times New Roman"/>
          <w:color w:val="000000"/>
          <w:sz w:val="24"/>
          <w:szCs w:val="24"/>
        </w:rPr>
        <w:t xml:space="preserve">); </w:t>
      </w:r>
      <w:r w:rsidRPr="000E4FD8">
        <w:rPr>
          <w:rFonts w:ascii="Times New Roman" w:hAnsi="Times New Roman" w:cs="Times New Roman"/>
          <w:sz w:val="24"/>
          <w:szCs w:val="24"/>
        </w:rPr>
        <w:t>от 29.11.2017г. № 209н «</w:t>
      </w:r>
      <w:r w:rsidRPr="000E4FD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Об утверждении Порядка применения классификации операций сектора государственного управления</w:t>
      </w:r>
      <w:r w:rsidRPr="000E4FD8">
        <w:rPr>
          <w:rFonts w:ascii="Times New Roman" w:hAnsi="Times New Roman" w:cs="Times New Roman"/>
          <w:sz w:val="24"/>
          <w:szCs w:val="24"/>
        </w:rPr>
        <w:t xml:space="preserve">», в ред. изменений.  Отчет об исполнении бюджета района за 9 месяцев 2022 год сформирован в соответствии с кодами бюджетной классификации Российской Федерации по разделам отчета: «Доходы», «Расходы», «Источники финансирования дефицита бюджета»: классификации доходов, классификации расходов, классификации источников финансирования дефицита бюджета, с формированием промежуточных итогов по </w:t>
      </w:r>
      <w:proofErr w:type="spellStart"/>
      <w:r w:rsidRPr="000E4FD8">
        <w:rPr>
          <w:rFonts w:ascii="Times New Roman" w:hAnsi="Times New Roman" w:cs="Times New Roman"/>
          <w:sz w:val="24"/>
          <w:szCs w:val="24"/>
        </w:rPr>
        <w:t>группировочным</w:t>
      </w:r>
      <w:proofErr w:type="spellEnd"/>
      <w:r w:rsidRPr="000E4FD8">
        <w:rPr>
          <w:rFonts w:ascii="Times New Roman" w:hAnsi="Times New Roman" w:cs="Times New Roman"/>
          <w:sz w:val="24"/>
          <w:szCs w:val="24"/>
        </w:rPr>
        <w:t xml:space="preserve"> кодам бюджетной классификации в структуре утвержденных решением о бюджете бюджетных назначений по доходам бюджета, расходам бюджета и источникам финансирования дефицита бюджета района.</w:t>
      </w:r>
    </w:p>
    <w:p w:rsidR="000E4FD8" w:rsidRPr="00E01886" w:rsidRDefault="0007356E" w:rsidP="000E4FD8">
      <w:pPr>
        <w:tabs>
          <w:tab w:val="left" w:pos="-1276"/>
          <w:tab w:val="left" w:pos="-851"/>
          <w:tab w:val="left" w:pos="-426"/>
          <w:tab w:val="left" w:pos="9214"/>
        </w:tabs>
        <w:autoSpaceDE w:val="0"/>
        <w:autoSpaceDN w:val="0"/>
        <w:adjustRightInd w:val="0"/>
        <w:spacing w:line="264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E4FD8">
        <w:rPr>
          <w:rFonts w:ascii="Times New Roman" w:hAnsi="Times New Roman" w:cs="Times New Roman"/>
          <w:sz w:val="24"/>
          <w:szCs w:val="24"/>
        </w:rPr>
        <w:t>4. Замечания финансово-экономического характера отсутствуют. Нормативно-правовые акты органов местного самоуправления в полном объеме представлены и достаточны для проведения  экспертизы.</w:t>
      </w:r>
    </w:p>
    <w:p w:rsidR="0007356E" w:rsidRPr="00E01886" w:rsidRDefault="0007356E" w:rsidP="000E4FD8">
      <w:pPr>
        <w:tabs>
          <w:tab w:val="left" w:pos="-1276"/>
          <w:tab w:val="left" w:pos="-851"/>
          <w:tab w:val="left" w:pos="-426"/>
          <w:tab w:val="left" w:pos="9214"/>
        </w:tabs>
        <w:autoSpaceDE w:val="0"/>
        <w:autoSpaceDN w:val="0"/>
        <w:adjustRightInd w:val="0"/>
        <w:spacing w:line="264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01886">
        <w:rPr>
          <w:rFonts w:ascii="Times New Roman" w:hAnsi="Times New Roman" w:cs="Times New Roman"/>
          <w:sz w:val="24"/>
          <w:szCs w:val="24"/>
        </w:rPr>
        <w:t xml:space="preserve">5. В целях более эффективного исполнения  бюджета района за текущий год </w:t>
      </w:r>
      <w:r w:rsidR="00E01886" w:rsidRPr="00E01886">
        <w:rPr>
          <w:rFonts w:ascii="Times New Roman" w:hAnsi="Times New Roman" w:cs="Times New Roman"/>
          <w:sz w:val="24"/>
          <w:szCs w:val="24"/>
        </w:rPr>
        <w:t xml:space="preserve">Администрации района </w:t>
      </w:r>
      <w:r w:rsidRPr="00E01886">
        <w:rPr>
          <w:rFonts w:ascii="Times New Roman" w:hAnsi="Times New Roman" w:cs="Times New Roman"/>
          <w:sz w:val="24"/>
          <w:szCs w:val="24"/>
        </w:rPr>
        <w:t>контрольно-счетны</w:t>
      </w:r>
      <w:r w:rsidR="00E01886" w:rsidRPr="00E01886">
        <w:rPr>
          <w:rFonts w:ascii="Times New Roman" w:hAnsi="Times New Roman" w:cs="Times New Roman"/>
          <w:sz w:val="24"/>
          <w:szCs w:val="24"/>
        </w:rPr>
        <w:t>м</w:t>
      </w:r>
      <w:r w:rsidRPr="00E01886">
        <w:rPr>
          <w:rFonts w:ascii="Times New Roman" w:hAnsi="Times New Roman" w:cs="Times New Roman"/>
          <w:sz w:val="24"/>
          <w:szCs w:val="24"/>
        </w:rPr>
        <w:t xml:space="preserve"> отдел</w:t>
      </w:r>
      <w:r w:rsidR="00E01886" w:rsidRPr="00E01886">
        <w:rPr>
          <w:rFonts w:ascii="Times New Roman" w:hAnsi="Times New Roman" w:cs="Times New Roman"/>
          <w:sz w:val="24"/>
          <w:szCs w:val="24"/>
        </w:rPr>
        <w:t>ом</w:t>
      </w:r>
      <w:r w:rsidRPr="00E01886">
        <w:rPr>
          <w:rFonts w:ascii="Times New Roman" w:hAnsi="Times New Roman" w:cs="Times New Roman"/>
          <w:sz w:val="24"/>
          <w:szCs w:val="24"/>
        </w:rPr>
        <w:t xml:space="preserve"> предлож</w:t>
      </w:r>
      <w:r w:rsidR="00E01886" w:rsidRPr="00E01886">
        <w:rPr>
          <w:rFonts w:ascii="Times New Roman" w:hAnsi="Times New Roman" w:cs="Times New Roman"/>
          <w:sz w:val="24"/>
          <w:szCs w:val="24"/>
        </w:rPr>
        <w:t xml:space="preserve">ен ряд мероприятий. </w:t>
      </w:r>
      <w:r w:rsidRPr="00E018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0D10" w:rsidRPr="00961C9F" w:rsidRDefault="00F50D10" w:rsidP="00961C9F">
      <w:pPr>
        <w:tabs>
          <w:tab w:val="left" w:pos="42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C9F">
        <w:rPr>
          <w:rFonts w:ascii="Times New Roman" w:hAnsi="Times New Roman" w:cs="Times New Roman"/>
          <w:sz w:val="24"/>
          <w:szCs w:val="24"/>
        </w:rPr>
        <w:t>Представление по результатам экспертно-аналитического мероприятия не направлялось.</w:t>
      </w:r>
    </w:p>
    <w:p w:rsidR="00090075" w:rsidRPr="00961C9F" w:rsidRDefault="00090075" w:rsidP="00961C9F">
      <w:pPr>
        <w:spacing w:after="0" w:line="240" w:lineRule="auto"/>
        <w:ind w:right="-1" w:firstLine="709"/>
        <w:rPr>
          <w:rFonts w:ascii="Times New Roman" w:hAnsi="Times New Roman" w:cs="Times New Roman"/>
          <w:sz w:val="24"/>
          <w:szCs w:val="24"/>
        </w:rPr>
      </w:pPr>
    </w:p>
    <w:p w:rsidR="00F50D10" w:rsidRPr="00961C9F" w:rsidRDefault="00A23AAB" w:rsidP="00961C9F">
      <w:pPr>
        <w:spacing w:after="0" w:line="240" w:lineRule="auto"/>
        <w:ind w:right="-1" w:firstLine="709"/>
        <w:rPr>
          <w:rFonts w:ascii="Times New Roman" w:hAnsi="Times New Roman" w:cs="Times New Roman"/>
          <w:sz w:val="24"/>
          <w:szCs w:val="24"/>
        </w:rPr>
      </w:pPr>
      <w:r w:rsidRPr="00961C9F">
        <w:rPr>
          <w:rFonts w:ascii="Times New Roman" w:hAnsi="Times New Roman" w:cs="Times New Roman"/>
          <w:sz w:val="24"/>
          <w:szCs w:val="24"/>
        </w:rPr>
        <w:t>и</w:t>
      </w:r>
      <w:r w:rsidR="00F50D10" w:rsidRPr="00961C9F">
        <w:rPr>
          <w:rFonts w:ascii="Times New Roman" w:hAnsi="Times New Roman" w:cs="Times New Roman"/>
          <w:sz w:val="24"/>
          <w:szCs w:val="24"/>
        </w:rPr>
        <w:t xml:space="preserve">сп. </w:t>
      </w:r>
      <w:r w:rsidR="00961C9F" w:rsidRPr="00961C9F">
        <w:rPr>
          <w:rFonts w:ascii="Times New Roman" w:hAnsi="Times New Roman" w:cs="Times New Roman"/>
          <w:sz w:val="24"/>
          <w:szCs w:val="24"/>
        </w:rPr>
        <w:t>главный инспектор контрольно-счетного отдела Е.В. Трефило</w:t>
      </w:r>
      <w:r w:rsidR="00774348" w:rsidRPr="00961C9F">
        <w:rPr>
          <w:rFonts w:ascii="Times New Roman" w:hAnsi="Times New Roman" w:cs="Times New Roman"/>
          <w:sz w:val="24"/>
          <w:szCs w:val="24"/>
        </w:rPr>
        <w:t>ва</w:t>
      </w:r>
      <w:r w:rsidR="00F50D10" w:rsidRPr="00961C9F">
        <w:rPr>
          <w:rFonts w:ascii="Times New Roman" w:hAnsi="Times New Roman" w:cs="Times New Roman"/>
          <w:sz w:val="24"/>
          <w:szCs w:val="24"/>
        </w:rPr>
        <w:t>.</w:t>
      </w:r>
    </w:p>
    <w:p w:rsidR="00CA2C34" w:rsidRPr="00961C9F" w:rsidRDefault="00961C9F" w:rsidP="00961C9F">
      <w:pPr>
        <w:spacing w:after="0" w:line="240" w:lineRule="auto"/>
        <w:ind w:right="-1" w:firstLine="709"/>
        <w:rPr>
          <w:rFonts w:ascii="Times New Roman" w:hAnsi="Times New Roman" w:cs="Times New Roman"/>
          <w:sz w:val="24"/>
          <w:szCs w:val="24"/>
        </w:rPr>
      </w:pPr>
      <w:r w:rsidRPr="00961C9F">
        <w:rPr>
          <w:rFonts w:ascii="Times New Roman" w:hAnsi="Times New Roman" w:cs="Times New Roman"/>
          <w:sz w:val="24"/>
          <w:szCs w:val="24"/>
        </w:rPr>
        <w:lastRenderedPageBreak/>
        <w:t>09.11</w:t>
      </w:r>
      <w:r w:rsidR="00CA2C34" w:rsidRPr="00961C9F">
        <w:rPr>
          <w:rFonts w:ascii="Times New Roman" w:hAnsi="Times New Roman" w:cs="Times New Roman"/>
          <w:sz w:val="24"/>
          <w:szCs w:val="24"/>
        </w:rPr>
        <w:t>.20</w:t>
      </w:r>
      <w:r w:rsidR="007A3A4A" w:rsidRPr="00961C9F">
        <w:rPr>
          <w:rFonts w:ascii="Times New Roman" w:hAnsi="Times New Roman" w:cs="Times New Roman"/>
          <w:sz w:val="24"/>
          <w:szCs w:val="24"/>
        </w:rPr>
        <w:t>2</w:t>
      </w:r>
      <w:r w:rsidR="00C04792" w:rsidRPr="00961C9F">
        <w:rPr>
          <w:rFonts w:ascii="Times New Roman" w:hAnsi="Times New Roman" w:cs="Times New Roman"/>
          <w:sz w:val="24"/>
          <w:szCs w:val="24"/>
        </w:rPr>
        <w:t>2</w:t>
      </w:r>
      <w:r w:rsidR="00CA2C34" w:rsidRPr="00961C9F">
        <w:rPr>
          <w:rFonts w:ascii="Times New Roman" w:hAnsi="Times New Roman" w:cs="Times New Roman"/>
          <w:sz w:val="24"/>
          <w:szCs w:val="24"/>
        </w:rPr>
        <w:t>г.</w:t>
      </w:r>
    </w:p>
    <w:sectPr w:rsidR="00CA2C34" w:rsidRPr="00961C9F" w:rsidSect="001B0E24">
      <w:pgSz w:w="11906" w:h="16838"/>
      <w:pgMar w:top="1134" w:right="991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C4426"/>
    <w:multiLevelType w:val="hybridMultilevel"/>
    <w:tmpl w:val="9A46F6CA"/>
    <w:lvl w:ilvl="0" w:tplc="6918282C">
      <w:start w:val="1"/>
      <w:numFmt w:val="decimal"/>
      <w:lvlText w:val="%1."/>
      <w:lvlJc w:val="left"/>
      <w:pPr>
        <w:ind w:left="51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9" w:hanging="360"/>
      </w:pPr>
    </w:lvl>
    <w:lvl w:ilvl="2" w:tplc="0419001B" w:tentative="1">
      <w:start w:val="1"/>
      <w:numFmt w:val="lowerRoman"/>
      <w:lvlText w:val="%3."/>
      <w:lvlJc w:val="right"/>
      <w:pPr>
        <w:ind w:left="1719" w:hanging="180"/>
      </w:pPr>
    </w:lvl>
    <w:lvl w:ilvl="3" w:tplc="0419000F" w:tentative="1">
      <w:start w:val="1"/>
      <w:numFmt w:val="decimal"/>
      <w:lvlText w:val="%4."/>
      <w:lvlJc w:val="left"/>
      <w:pPr>
        <w:ind w:left="2439" w:hanging="360"/>
      </w:pPr>
    </w:lvl>
    <w:lvl w:ilvl="4" w:tplc="04190019" w:tentative="1">
      <w:start w:val="1"/>
      <w:numFmt w:val="lowerLetter"/>
      <w:lvlText w:val="%5."/>
      <w:lvlJc w:val="left"/>
      <w:pPr>
        <w:ind w:left="3159" w:hanging="360"/>
      </w:pPr>
    </w:lvl>
    <w:lvl w:ilvl="5" w:tplc="0419001B" w:tentative="1">
      <w:start w:val="1"/>
      <w:numFmt w:val="lowerRoman"/>
      <w:lvlText w:val="%6."/>
      <w:lvlJc w:val="right"/>
      <w:pPr>
        <w:ind w:left="3879" w:hanging="180"/>
      </w:pPr>
    </w:lvl>
    <w:lvl w:ilvl="6" w:tplc="0419000F" w:tentative="1">
      <w:start w:val="1"/>
      <w:numFmt w:val="decimal"/>
      <w:lvlText w:val="%7."/>
      <w:lvlJc w:val="left"/>
      <w:pPr>
        <w:ind w:left="4599" w:hanging="360"/>
      </w:pPr>
    </w:lvl>
    <w:lvl w:ilvl="7" w:tplc="04190019" w:tentative="1">
      <w:start w:val="1"/>
      <w:numFmt w:val="lowerLetter"/>
      <w:lvlText w:val="%8."/>
      <w:lvlJc w:val="left"/>
      <w:pPr>
        <w:ind w:left="5319" w:hanging="360"/>
      </w:pPr>
    </w:lvl>
    <w:lvl w:ilvl="8" w:tplc="0419001B" w:tentative="1">
      <w:start w:val="1"/>
      <w:numFmt w:val="lowerRoman"/>
      <w:lvlText w:val="%9."/>
      <w:lvlJc w:val="right"/>
      <w:pPr>
        <w:ind w:left="6039" w:hanging="180"/>
      </w:pPr>
    </w:lvl>
  </w:abstractNum>
  <w:abstractNum w:abstractNumId="1">
    <w:nsid w:val="418F5B10"/>
    <w:multiLevelType w:val="hybridMultilevel"/>
    <w:tmpl w:val="C2A8388A"/>
    <w:lvl w:ilvl="0" w:tplc="7F58DFAE">
      <w:start w:val="4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7C824EAA"/>
    <w:multiLevelType w:val="hybridMultilevel"/>
    <w:tmpl w:val="D1064D6E"/>
    <w:lvl w:ilvl="0" w:tplc="E6ACED86">
      <w:start w:val="1"/>
      <w:numFmt w:val="decimal"/>
      <w:lvlText w:val="%1."/>
      <w:lvlJc w:val="left"/>
      <w:pPr>
        <w:ind w:left="29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11" w:hanging="360"/>
      </w:pPr>
    </w:lvl>
    <w:lvl w:ilvl="2" w:tplc="0419001B" w:tentative="1">
      <w:start w:val="1"/>
      <w:numFmt w:val="lowerRoman"/>
      <w:lvlText w:val="%3."/>
      <w:lvlJc w:val="right"/>
      <w:pPr>
        <w:ind w:left="1731" w:hanging="180"/>
      </w:pPr>
    </w:lvl>
    <w:lvl w:ilvl="3" w:tplc="0419000F" w:tentative="1">
      <w:start w:val="1"/>
      <w:numFmt w:val="decimal"/>
      <w:lvlText w:val="%4."/>
      <w:lvlJc w:val="left"/>
      <w:pPr>
        <w:ind w:left="2451" w:hanging="360"/>
      </w:pPr>
    </w:lvl>
    <w:lvl w:ilvl="4" w:tplc="04190019" w:tentative="1">
      <w:start w:val="1"/>
      <w:numFmt w:val="lowerLetter"/>
      <w:lvlText w:val="%5."/>
      <w:lvlJc w:val="left"/>
      <w:pPr>
        <w:ind w:left="3171" w:hanging="360"/>
      </w:pPr>
    </w:lvl>
    <w:lvl w:ilvl="5" w:tplc="0419001B" w:tentative="1">
      <w:start w:val="1"/>
      <w:numFmt w:val="lowerRoman"/>
      <w:lvlText w:val="%6."/>
      <w:lvlJc w:val="right"/>
      <w:pPr>
        <w:ind w:left="3891" w:hanging="180"/>
      </w:pPr>
    </w:lvl>
    <w:lvl w:ilvl="6" w:tplc="0419000F" w:tentative="1">
      <w:start w:val="1"/>
      <w:numFmt w:val="decimal"/>
      <w:lvlText w:val="%7."/>
      <w:lvlJc w:val="left"/>
      <w:pPr>
        <w:ind w:left="4611" w:hanging="360"/>
      </w:pPr>
    </w:lvl>
    <w:lvl w:ilvl="7" w:tplc="04190019" w:tentative="1">
      <w:start w:val="1"/>
      <w:numFmt w:val="lowerLetter"/>
      <w:lvlText w:val="%8."/>
      <w:lvlJc w:val="left"/>
      <w:pPr>
        <w:ind w:left="5331" w:hanging="360"/>
      </w:pPr>
    </w:lvl>
    <w:lvl w:ilvl="8" w:tplc="0419001B" w:tentative="1">
      <w:start w:val="1"/>
      <w:numFmt w:val="lowerRoman"/>
      <w:lvlText w:val="%9."/>
      <w:lvlJc w:val="right"/>
      <w:pPr>
        <w:ind w:left="6051" w:hanging="180"/>
      </w:pPr>
    </w:lvl>
  </w:abstractNum>
  <w:abstractNum w:abstractNumId="3">
    <w:nsid w:val="7DD954B1"/>
    <w:multiLevelType w:val="hybridMultilevel"/>
    <w:tmpl w:val="45B20A00"/>
    <w:lvl w:ilvl="0" w:tplc="85A23F7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70354"/>
    <w:rsid w:val="00007522"/>
    <w:rsid w:val="00012ACF"/>
    <w:rsid w:val="00052FEA"/>
    <w:rsid w:val="0007356E"/>
    <w:rsid w:val="00073CF3"/>
    <w:rsid w:val="00090075"/>
    <w:rsid w:val="000C5469"/>
    <w:rsid w:val="000D027D"/>
    <w:rsid w:val="000E4FD8"/>
    <w:rsid w:val="000E6B9F"/>
    <w:rsid w:val="00140502"/>
    <w:rsid w:val="00153F52"/>
    <w:rsid w:val="00154D0F"/>
    <w:rsid w:val="00187B32"/>
    <w:rsid w:val="001A354B"/>
    <w:rsid w:val="001B0E24"/>
    <w:rsid w:val="001B7F7E"/>
    <w:rsid w:val="001C753E"/>
    <w:rsid w:val="00224823"/>
    <w:rsid w:val="0028588D"/>
    <w:rsid w:val="00290B82"/>
    <w:rsid w:val="002D1C69"/>
    <w:rsid w:val="002D48F9"/>
    <w:rsid w:val="002E3D3C"/>
    <w:rsid w:val="00312B16"/>
    <w:rsid w:val="00321C1B"/>
    <w:rsid w:val="00352FE8"/>
    <w:rsid w:val="00370354"/>
    <w:rsid w:val="00386E57"/>
    <w:rsid w:val="00394127"/>
    <w:rsid w:val="003B5C6C"/>
    <w:rsid w:val="003E73BD"/>
    <w:rsid w:val="003F3255"/>
    <w:rsid w:val="00423B24"/>
    <w:rsid w:val="00447219"/>
    <w:rsid w:val="0049530B"/>
    <w:rsid w:val="004B6986"/>
    <w:rsid w:val="004D0EA7"/>
    <w:rsid w:val="004D3F4A"/>
    <w:rsid w:val="004F49BE"/>
    <w:rsid w:val="00553F0D"/>
    <w:rsid w:val="0056780B"/>
    <w:rsid w:val="005838F0"/>
    <w:rsid w:val="00584561"/>
    <w:rsid w:val="00594764"/>
    <w:rsid w:val="005A4CC3"/>
    <w:rsid w:val="005A6FED"/>
    <w:rsid w:val="005C3511"/>
    <w:rsid w:val="005E2BD5"/>
    <w:rsid w:val="005E5886"/>
    <w:rsid w:val="006016FC"/>
    <w:rsid w:val="00632477"/>
    <w:rsid w:val="006376BF"/>
    <w:rsid w:val="00642850"/>
    <w:rsid w:val="0065160A"/>
    <w:rsid w:val="00663F3C"/>
    <w:rsid w:val="006C2BA4"/>
    <w:rsid w:val="006D650C"/>
    <w:rsid w:val="006E0D5D"/>
    <w:rsid w:val="00726A8D"/>
    <w:rsid w:val="007733CF"/>
    <w:rsid w:val="00774348"/>
    <w:rsid w:val="00796A77"/>
    <w:rsid w:val="007A3A4A"/>
    <w:rsid w:val="007A4508"/>
    <w:rsid w:val="007F0DFB"/>
    <w:rsid w:val="008448F2"/>
    <w:rsid w:val="00886CAE"/>
    <w:rsid w:val="008B594E"/>
    <w:rsid w:val="008E0B28"/>
    <w:rsid w:val="00902346"/>
    <w:rsid w:val="009348B9"/>
    <w:rsid w:val="00935061"/>
    <w:rsid w:val="00961C9F"/>
    <w:rsid w:val="00973CB7"/>
    <w:rsid w:val="009C789A"/>
    <w:rsid w:val="00A15B72"/>
    <w:rsid w:val="00A16299"/>
    <w:rsid w:val="00A23AAB"/>
    <w:rsid w:val="00A322CF"/>
    <w:rsid w:val="00A56078"/>
    <w:rsid w:val="00A65F6D"/>
    <w:rsid w:val="00A73209"/>
    <w:rsid w:val="00A74C40"/>
    <w:rsid w:val="00A8315C"/>
    <w:rsid w:val="00A913E1"/>
    <w:rsid w:val="00AA7232"/>
    <w:rsid w:val="00AD40C3"/>
    <w:rsid w:val="00B16DA8"/>
    <w:rsid w:val="00B5589B"/>
    <w:rsid w:val="00B75223"/>
    <w:rsid w:val="00BA1D13"/>
    <w:rsid w:val="00BA572D"/>
    <w:rsid w:val="00BF0143"/>
    <w:rsid w:val="00C04792"/>
    <w:rsid w:val="00C52E46"/>
    <w:rsid w:val="00C7392B"/>
    <w:rsid w:val="00CA2C34"/>
    <w:rsid w:val="00CF29FB"/>
    <w:rsid w:val="00CF46AC"/>
    <w:rsid w:val="00D33BFD"/>
    <w:rsid w:val="00D821B7"/>
    <w:rsid w:val="00D92053"/>
    <w:rsid w:val="00DA6BE8"/>
    <w:rsid w:val="00DB13FE"/>
    <w:rsid w:val="00DC5310"/>
    <w:rsid w:val="00DD588B"/>
    <w:rsid w:val="00E01886"/>
    <w:rsid w:val="00E40C35"/>
    <w:rsid w:val="00E877C3"/>
    <w:rsid w:val="00E97F90"/>
    <w:rsid w:val="00EF0FB0"/>
    <w:rsid w:val="00F17D2B"/>
    <w:rsid w:val="00F42438"/>
    <w:rsid w:val="00F50D10"/>
    <w:rsid w:val="00F61838"/>
    <w:rsid w:val="00F64EA4"/>
    <w:rsid w:val="00F95D92"/>
    <w:rsid w:val="00FE28B1"/>
    <w:rsid w:val="00FF2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3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0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354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F50D10"/>
    <w:pPr>
      <w:spacing w:after="0" w:line="240" w:lineRule="auto"/>
      <w:ind w:firstLine="18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F50D1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7743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99"/>
    <w:locked/>
    <w:rsid w:val="007743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743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A23AAB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A23AAB"/>
  </w:style>
  <w:style w:type="paragraph" w:styleId="ab">
    <w:name w:val="Normal (Web)"/>
    <w:aliases w:val="Обычный (Web)"/>
    <w:basedOn w:val="a"/>
    <w:rsid w:val="00CA2C34"/>
    <w:pPr>
      <w:spacing w:before="120"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c">
    <w:name w:val="Emphasis"/>
    <w:uiPriority w:val="20"/>
    <w:qFormat/>
    <w:rsid w:val="007A3A4A"/>
    <w:rPr>
      <w:i/>
      <w:iCs/>
    </w:rPr>
  </w:style>
  <w:style w:type="table" w:styleId="ad">
    <w:name w:val="Table Grid"/>
    <w:basedOn w:val="a1"/>
    <w:uiPriority w:val="99"/>
    <w:rsid w:val="001405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">
    <w:name w:val="text"/>
    <w:basedOn w:val="a"/>
    <w:rsid w:val="00DA6BE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2107</Words>
  <Characters>12014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Вихарева И.П.</dc:creator>
  <cp:keywords/>
  <dc:description/>
  <cp:lastModifiedBy>user</cp:lastModifiedBy>
  <cp:revision>3</cp:revision>
  <dcterms:created xsi:type="dcterms:W3CDTF">2022-08-29T12:34:00Z</dcterms:created>
  <dcterms:modified xsi:type="dcterms:W3CDTF">2022-12-16T10:37:00Z</dcterms:modified>
</cp:coreProperties>
</file>